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ED837" w14:textId="75CB02E1" w:rsidR="006E01F6" w:rsidRPr="00AE7136" w:rsidRDefault="000D7D5E" w:rsidP="000D7D5E">
      <w:pPr>
        <w:spacing w:after="0"/>
        <w:ind w:left="-567"/>
        <w:jc w:val="center"/>
        <w:rPr>
          <w:rFonts w:ascii="Times New Roman" w:hAnsi="Times New Roman" w:cs="Times New Roman"/>
          <w:b/>
          <w:sz w:val="24"/>
          <w:szCs w:val="24"/>
        </w:rPr>
      </w:pPr>
      <w:bookmarkStart w:id="0" w:name="_GoBack"/>
      <w:bookmarkEnd w:id="0"/>
      <w:r w:rsidRPr="00AE7136">
        <w:rPr>
          <w:rFonts w:ascii="Times New Roman" w:hAnsi="Times New Roman" w:cs="Times New Roman"/>
          <w:b/>
          <w:sz w:val="24"/>
          <w:szCs w:val="24"/>
        </w:rPr>
        <w:t>Договор</w:t>
      </w:r>
    </w:p>
    <w:p w14:paraId="1E898675" w14:textId="77777777" w:rsidR="000D7D5E" w:rsidRPr="00AE7136" w:rsidRDefault="000D7D5E" w:rsidP="00BB6932">
      <w:pPr>
        <w:ind w:left="-567"/>
        <w:jc w:val="center"/>
        <w:rPr>
          <w:rFonts w:ascii="Times New Roman" w:hAnsi="Times New Roman" w:cs="Times New Roman"/>
          <w:b/>
          <w:sz w:val="24"/>
          <w:szCs w:val="24"/>
        </w:rPr>
      </w:pPr>
      <w:r w:rsidRPr="00AE7136">
        <w:rPr>
          <w:rFonts w:ascii="Times New Roman" w:hAnsi="Times New Roman" w:cs="Times New Roman"/>
          <w:b/>
          <w:sz w:val="24"/>
          <w:szCs w:val="24"/>
        </w:rPr>
        <w:t>на инкассацию денежной наличности</w:t>
      </w:r>
    </w:p>
    <w:p w14:paraId="6E50CE6C" w14:textId="77777777" w:rsidR="00BB6932" w:rsidRPr="00AE7136" w:rsidRDefault="003C50AB" w:rsidP="003C50AB">
      <w:pPr>
        <w:rPr>
          <w:rFonts w:ascii="Times New Roman" w:hAnsi="Times New Roman" w:cs="Times New Roman"/>
          <w:sz w:val="24"/>
          <w:szCs w:val="24"/>
        </w:rPr>
      </w:pPr>
      <w:r w:rsidRPr="00AE7136">
        <w:rPr>
          <w:rFonts w:ascii="Times New Roman" w:hAnsi="Times New Roman" w:cs="Times New Roman"/>
          <w:sz w:val="24"/>
          <w:szCs w:val="24"/>
        </w:rPr>
        <w:t>г.</w:t>
      </w:r>
      <w:r w:rsidR="003774E3" w:rsidRPr="00AE7136">
        <w:rPr>
          <w:rFonts w:ascii="Times New Roman" w:hAnsi="Times New Roman" w:cs="Times New Roman"/>
          <w:sz w:val="24"/>
          <w:szCs w:val="24"/>
        </w:rPr>
        <w:t xml:space="preserve"> </w:t>
      </w:r>
      <w:r w:rsidRPr="00AE7136">
        <w:rPr>
          <w:rFonts w:ascii="Times New Roman" w:hAnsi="Times New Roman" w:cs="Times New Roman"/>
          <w:sz w:val="24"/>
          <w:szCs w:val="24"/>
        </w:rPr>
        <w:t>Москва</w:t>
      </w:r>
      <w:r w:rsidRPr="00AE7136">
        <w:rPr>
          <w:rFonts w:ascii="Times New Roman" w:hAnsi="Times New Roman" w:cs="Times New Roman"/>
          <w:sz w:val="24"/>
          <w:szCs w:val="24"/>
        </w:rPr>
        <w:tab/>
      </w:r>
      <w:r w:rsidRPr="00AE7136">
        <w:rPr>
          <w:rFonts w:ascii="Times New Roman" w:hAnsi="Times New Roman" w:cs="Times New Roman"/>
          <w:sz w:val="24"/>
          <w:szCs w:val="24"/>
        </w:rPr>
        <w:tab/>
      </w:r>
      <w:r w:rsidRPr="00AE7136">
        <w:rPr>
          <w:rFonts w:ascii="Times New Roman" w:hAnsi="Times New Roman" w:cs="Times New Roman"/>
          <w:sz w:val="24"/>
          <w:szCs w:val="24"/>
        </w:rPr>
        <w:tab/>
      </w:r>
      <w:r w:rsidRPr="00AE7136">
        <w:rPr>
          <w:rFonts w:ascii="Times New Roman" w:hAnsi="Times New Roman" w:cs="Times New Roman"/>
          <w:sz w:val="24"/>
          <w:szCs w:val="24"/>
        </w:rPr>
        <w:tab/>
      </w:r>
      <w:r w:rsidRPr="00AE7136">
        <w:rPr>
          <w:rFonts w:ascii="Times New Roman" w:hAnsi="Times New Roman" w:cs="Times New Roman"/>
          <w:sz w:val="24"/>
          <w:szCs w:val="24"/>
        </w:rPr>
        <w:tab/>
      </w:r>
      <w:r w:rsidRPr="00AE7136">
        <w:rPr>
          <w:rFonts w:ascii="Times New Roman" w:hAnsi="Times New Roman" w:cs="Times New Roman"/>
          <w:sz w:val="24"/>
          <w:szCs w:val="24"/>
        </w:rPr>
        <w:tab/>
      </w:r>
      <w:r w:rsidRPr="00AE7136">
        <w:rPr>
          <w:rFonts w:ascii="Times New Roman" w:hAnsi="Times New Roman" w:cs="Times New Roman"/>
          <w:sz w:val="24"/>
          <w:szCs w:val="24"/>
        </w:rPr>
        <w:tab/>
      </w:r>
      <w:r w:rsidRPr="00AE7136">
        <w:rPr>
          <w:rFonts w:ascii="Times New Roman" w:hAnsi="Times New Roman" w:cs="Times New Roman"/>
          <w:sz w:val="24"/>
          <w:szCs w:val="24"/>
        </w:rPr>
        <w:tab/>
        <w:t>«____» ___________20____г.</w:t>
      </w:r>
    </w:p>
    <w:p w14:paraId="612486FC" w14:textId="5AB6BE35" w:rsidR="00B620D2" w:rsidRPr="00AE7136" w:rsidRDefault="00117F5D" w:rsidP="00AB704F">
      <w:pPr>
        <w:pStyle w:val="2"/>
        <w:ind w:firstLine="567"/>
        <w:jc w:val="both"/>
        <w:rPr>
          <w:b/>
          <w:bCs/>
        </w:rPr>
      </w:pPr>
      <w:r w:rsidRPr="00AE7136">
        <w:rPr>
          <w:b/>
          <w:sz w:val="24"/>
          <w:szCs w:val="24"/>
        </w:rPr>
        <w:t>Акционерное общество «Народный доверительный банк» (АО «</w:t>
      </w:r>
      <w:proofErr w:type="spellStart"/>
      <w:r w:rsidRPr="00AE7136">
        <w:rPr>
          <w:b/>
          <w:sz w:val="24"/>
          <w:szCs w:val="24"/>
        </w:rPr>
        <w:t>НДБанк</w:t>
      </w:r>
      <w:proofErr w:type="spellEnd"/>
      <w:r w:rsidRPr="00AE7136">
        <w:rPr>
          <w:b/>
          <w:sz w:val="24"/>
          <w:szCs w:val="24"/>
        </w:rPr>
        <w:t>»)</w:t>
      </w:r>
      <w:r w:rsidRPr="00AE7136">
        <w:rPr>
          <w:sz w:val="24"/>
          <w:szCs w:val="24"/>
        </w:rPr>
        <w:t>, именуемый в дальнейшем «</w:t>
      </w:r>
      <w:r w:rsidRPr="00AE7136">
        <w:rPr>
          <w:b/>
          <w:i/>
          <w:sz w:val="24"/>
          <w:szCs w:val="24"/>
        </w:rPr>
        <w:t>Банк</w:t>
      </w:r>
      <w:r w:rsidRPr="00AE7136">
        <w:rPr>
          <w:sz w:val="24"/>
          <w:szCs w:val="24"/>
        </w:rPr>
        <w:t xml:space="preserve">», в лице _______________________________, действующего (ей) на основании </w:t>
      </w:r>
      <w:r w:rsidR="008B050E" w:rsidRPr="00AE7136">
        <w:rPr>
          <w:sz w:val="24"/>
          <w:szCs w:val="24"/>
        </w:rPr>
        <w:t>Устава</w:t>
      </w:r>
      <w:r w:rsidRPr="00AE7136">
        <w:rPr>
          <w:sz w:val="24"/>
          <w:szCs w:val="24"/>
        </w:rPr>
        <w:t xml:space="preserve">, с одной стороны, и </w:t>
      </w:r>
      <w:r w:rsidRPr="00AE7136">
        <w:rPr>
          <w:bCs/>
          <w:sz w:val="24"/>
          <w:szCs w:val="24"/>
        </w:rPr>
        <w:t>________________________________,</w:t>
      </w:r>
      <w:r w:rsidR="00A06872" w:rsidRPr="00AE7136">
        <w:rPr>
          <w:sz w:val="24"/>
          <w:szCs w:val="24"/>
        </w:rPr>
        <w:t xml:space="preserve"> </w:t>
      </w:r>
      <w:r w:rsidRPr="00AE7136">
        <w:rPr>
          <w:sz w:val="24"/>
          <w:szCs w:val="24"/>
        </w:rPr>
        <w:t>именуемый(</w:t>
      </w:r>
      <w:proofErr w:type="spellStart"/>
      <w:r w:rsidRPr="00AE7136">
        <w:rPr>
          <w:sz w:val="24"/>
          <w:szCs w:val="24"/>
        </w:rPr>
        <w:t>ая</w:t>
      </w:r>
      <w:proofErr w:type="spellEnd"/>
      <w:r w:rsidRPr="00AE7136">
        <w:rPr>
          <w:sz w:val="24"/>
          <w:szCs w:val="24"/>
        </w:rPr>
        <w:t>) в дальнейшем «</w:t>
      </w:r>
      <w:r w:rsidRPr="00AE7136">
        <w:rPr>
          <w:b/>
          <w:i/>
          <w:sz w:val="24"/>
          <w:szCs w:val="24"/>
        </w:rPr>
        <w:t>Клиент</w:t>
      </w:r>
      <w:r w:rsidRPr="00AE7136">
        <w:rPr>
          <w:sz w:val="24"/>
          <w:szCs w:val="24"/>
        </w:rPr>
        <w:t>», с другой стороны, именуемые совместно «Стороны», заключили настоящий Договор о нижеследующем:</w:t>
      </w:r>
    </w:p>
    <w:p w14:paraId="363FA873" w14:textId="77777777" w:rsidR="00D32F96" w:rsidRPr="00AE7136" w:rsidRDefault="00D32F96" w:rsidP="00AF40F1">
      <w:pPr>
        <w:widowControl w:val="0"/>
        <w:numPr>
          <w:ilvl w:val="0"/>
          <w:numId w:val="2"/>
        </w:numPr>
        <w:shd w:val="clear" w:color="auto" w:fill="FFFFFF"/>
        <w:autoSpaceDE w:val="0"/>
        <w:autoSpaceDN w:val="0"/>
        <w:adjustRightInd w:val="0"/>
        <w:spacing w:line="240" w:lineRule="auto"/>
        <w:jc w:val="center"/>
        <w:rPr>
          <w:rFonts w:ascii="Times New Roman" w:hAnsi="Times New Roman" w:cs="Times New Roman"/>
          <w:b/>
          <w:color w:val="000000"/>
          <w:sz w:val="24"/>
          <w:szCs w:val="24"/>
        </w:rPr>
      </w:pPr>
      <w:r w:rsidRPr="00AE7136">
        <w:rPr>
          <w:rFonts w:ascii="Times New Roman" w:hAnsi="Times New Roman" w:cs="Times New Roman"/>
          <w:b/>
          <w:color w:val="000000"/>
          <w:sz w:val="24"/>
          <w:szCs w:val="24"/>
        </w:rPr>
        <w:t>ПРЕДМЕТ ДОГОВОРА.</w:t>
      </w:r>
    </w:p>
    <w:p w14:paraId="6CD61DD8" w14:textId="24A7D48D" w:rsidR="00030049" w:rsidRPr="00AE7136" w:rsidRDefault="00D32F96" w:rsidP="00030049">
      <w:pPr>
        <w:widowControl w:val="0"/>
        <w:numPr>
          <w:ilvl w:val="0"/>
          <w:numId w:val="3"/>
        </w:numPr>
        <w:shd w:val="clear" w:color="auto" w:fill="FFFFFF"/>
        <w:tabs>
          <w:tab w:val="left" w:pos="567"/>
        </w:tabs>
        <w:autoSpaceDE w:val="0"/>
        <w:autoSpaceDN w:val="0"/>
        <w:adjustRightInd w:val="0"/>
        <w:spacing w:line="240" w:lineRule="auto"/>
        <w:jc w:val="both"/>
        <w:rPr>
          <w:rFonts w:ascii="Times New Roman" w:hAnsi="Times New Roman" w:cs="Times New Roman"/>
          <w:sz w:val="24"/>
          <w:szCs w:val="24"/>
        </w:rPr>
      </w:pPr>
      <w:r w:rsidRPr="00AE7136">
        <w:rPr>
          <w:rFonts w:ascii="Times New Roman" w:hAnsi="Times New Roman" w:cs="Times New Roman"/>
          <w:sz w:val="24"/>
          <w:szCs w:val="24"/>
        </w:rPr>
        <w:t>Предметом настоящего Договора являются услуги Банка по инкассации денежной наличности Клиента (прием наличных денег от уполномоченного представителя Клиента, их доставку в Банк, пересчет и зачисление</w:t>
      </w:r>
      <w:r w:rsidR="00945DA7" w:rsidRPr="00AE7136">
        <w:rPr>
          <w:rFonts w:ascii="Times New Roman" w:hAnsi="Times New Roman" w:cs="Times New Roman"/>
          <w:sz w:val="24"/>
          <w:szCs w:val="24"/>
        </w:rPr>
        <w:t xml:space="preserve"> </w:t>
      </w:r>
      <w:r w:rsidRPr="00AE7136">
        <w:rPr>
          <w:rFonts w:ascii="Times New Roman" w:hAnsi="Times New Roman" w:cs="Times New Roman"/>
          <w:sz w:val="24"/>
          <w:szCs w:val="24"/>
        </w:rPr>
        <w:t>на расчетный счет Клиента) и доставке денежной наличности до местонахождения Клиента по заранее предоставленному  Клиентом в кассу Банка денежному чеку</w:t>
      </w:r>
      <w:r w:rsidR="00240D16" w:rsidRPr="00AE7136">
        <w:rPr>
          <w:rFonts w:ascii="Times New Roman" w:hAnsi="Times New Roman" w:cs="Times New Roman"/>
          <w:sz w:val="24"/>
          <w:szCs w:val="24"/>
        </w:rPr>
        <w:t xml:space="preserve"> или Заявке в виде электронного документа</w:t>
      </w:r>
      <w:r w:rsidR="00D611A7" w:rsidRPr="00AE7136">
        <w:rPr>
          <w:rFonts w:ascii="Times New Roman" w:hAnsi="Times New Roman" w:cs="Times New Roman"/>
          <w:sz w:val="24"/>
          <w:szCs w:val="24"/>
        </w:rPr>
        <w:t>,</w:t>
      </w:r>
      <w:r w:rsidR="00A03AA7" w:rsidRPr="00AE7136">
        <w:rPr>
          <w:rFonts w:ascii="Times New Roman" w:hAnsi="Times New Roman" w:cs="Times New Roman"/>
          <w:sz w:val="24"/>
          <w:szCs w:val="24"/>
        </w:rPr>
        <w:t xml:space="preserve"> предоставленной по системе «Кли</w:t>
      </w:r>
      <w:r w:rsidR="00E877CE" w:rsidRPr="00AE7136">
        <w:rPr>
          <w:rFonts w:ascii="Times New Roman" w:hAnsi="Times New Roman" w:cs="Times New Roman"/>
          <w:sz w:val="24"/>
          <w:szCs w:val="24"/>
        </w:rPr>
        <w:t>ен</w:t>
      </w:r>
      <w:r w:rsidR="00A03AA7" w:rsidRPr="00AE7136">
        <w:rPr>
          <w:rFonts w:ascii="Times New Roman" w:hAnsi="Times New Roman" w:cs="Times New Roman"/>
          <w:sz w:val="24"/>
          <w:szCs w:val="24"/>
        </w:rPr>
        <w:t>т-Банк»</w:t>
      </w:r>
      <w:r w:rsidR="00244725" w:rsidRPr="00AE7136">
        <w:rPr>
          <w:rFonts w:ascii="Times New Roman" w:hAnsi="Times New Roman" w:cs="Times New Roman"/>
          <w:sz w:val="24"/>
          <w:szCs w:val="24"/>
        </w:rPr>
        <w:t xml:space="preserve"> (далее – Заявка)</w:t>
      </w:r>
      <w:r w:rsidRPr="00AE7136">
        <w:rPr>
          <w:rFonts w:ascii="Times New Roman" w:hAnsi="Times New Roman" w:cs="Times New Roman"/>
          <w:sz w:val="24"/>
          <w:szCs w:val="24"/>
        </w:rPr>
        <w:t>, оказываемые в соответствии с действующим законодательством Российской Федерации, нормативными актами Банка России и условиями настоящего Договора.</w:t>
      </w:r>
    </w:p>
    <w:p w14:paraId="5847A9B2" w14:textId="1C3D613C" w:rsidR="00D32F96" w:rsidRPr="00AE7136" w:rsidRDefault="00D32F96" w:rsidP="00D32F96">
      <w:pPr>
        <w:widowControl w:val="0"/>
        <w:numPr>
          <w:ilvl w:val="0"/>
          <w:numId w:val="3"/>
        </w:numPr>
        <w:shd w:val="clear" w:color="auto" w:fill="FFFFFF"/>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AE7136">
        <w:rPr>
          <w:rFonts w:ascii="Times New Roman" w:hAnsi="Times New Roman" w:cs="Times New Roman"/>
          <w:color w:val="000000"/>
          <w:sz w:val="24"/>
          <w:szCs w:val="24"/>
        </w:rPr>
        <w:t xml:space="preserve">Клиент оплачивает оказанные услуги в размере и сроки, предусмотренные </w:t>
      </w:r>
      <w:r w:rsidR="002D6BD4" w:rsidRPr="00AE7136">
        <w:rPr>
          <w:rFonts w:ascii="Times New Roman" w:hAnsi="Times New Roman" w:cs="Times New Roman"/>
          <w:color w:val="000000"/>
          <w:sz w:val="24"/>
          <w:szCs w:val="24"/>
        </w:rPr>
        <w:t>Тарифами Банка</w:t>
      </w:r>
      <w:r w:rsidR="000A311E" w:rsidRPr="00AE7136">
        <w:rPr>
          <w:rFonts w:ascii="Times New Roman" w:hAnsi="Times New Roman" w:cs="Times New Roman"/>
          <w:color w:val="000000"/>
          <w:sz w:val="24"/>
          <w:szCs w:val="24"/>
        </w:rPr>
        <w:t>, которые ра</w:t>
      </w:r>
      <w:r w:rsidR="0056341B" w:rsidRPr="00AE7136">
        <w:rPr>
          <w:rFonts w:ascii="Times New Roman" w:hAnsi="Times New Roman" w:cs="Times New Roman"/>
          <w:color w:val="000000"/>
          <w:sz w:val="24"/>
          <w:szCs w:val="24"/>
        </w:rPr>
        <w:t xml:space="preserve">сположены </w:t>
      </w:r>
      <w:r w:rsidR="000A311E" w:rsidRPr="00AE7136">
        <w:rPr>
          <w:rFonts w:ascii="Times New Roman" w:hAnsi="Times New Roman" w:cs="Times New Roman"/>
          <w:color w:val="000000"/>
          <w:sz w:val="24"/>
          <w:szCs w:val="24"/>
        </w:rPr>
        <w:t>на сайте</w:t>
      </w:r>
      <w:r w:rsidR="00CD1CA1" w:rsidRPr="00AE7136">
        <w:rPr>
          <w:rFonts w:ascii="Times New Roman" w:hAnsi="Times New Roman" w:cs="Times New Roman"/>
          <w:color w:val="000000"/>
          <w:sz w:val="24"/>
          <w:szCs w:val="24"/>
        </w:rPr>
        <w:t xml:space="preserve"> Банка по ссылке:</w:t>
      </w:r>
      <w:r w:rsidR="009310C4" w:rsidRPr="00AE7136">
        <w:rPr>
          <w:rFonts w:ascii="Times New Roman" w:hAnsi="Times New Roman" w:cs="Times New Roman"/>
          <w:color w:val="000000"/>
          <w:sz w:val="24"/>
          <w:szCs w:val="24"/>
        </w:rPr>
        <w:t xml:space="preserve"> </w:t>
      </w:r>
      <w:r w:rsidR="009310C4" w:rsidRPr="00AE7136">
        <w:rPr>
          <w:rFonts w:ascii="Times New Roman" w:hAnsi="Times New Roman" w:cs="Times New Roman"/>
          <w:sz w:val="24"/>
          <w:szCs w:val="24"/>
        </w:rPr>
        <w:t>http://www.ndb24.ru и на стенде в зале обслуживания Клиентов</w:t>
      </w:r>
      <w:r w:rsidRPr="00AE7136">
        <w:rPr>
          <w:rFonts w:ascii="Times New Roman" w:hAnsi="Times New Roman" w:cs="Times New Roman"/>
          <w:color w:val="000000"/>
          <w:sz w:val="24"/>
          <w:szCs w:val="24"/>
        </w:rPr>
        <w:t>.</w:t>
      </w:r>
    </w:p>
    <w:p w14:paraId="5045E85B" w14:textId="77777777" w:rsidR="00506A41" w:rsidRPr="00AE7136" w:rsidRDefault="00506A41" w:rsidP="00506A41">
      <w:pPr>
        <w:widowControl w:val="0"/>
        <w:shd w:val="clear" w:color="auto" w:fill="FFFFFF"/>
        <w:tabs>
          <w:tab w:val="left" w:pos="567"/>
        </w:tabs>
        <w:autoSpaceDE w:val="0"/>
        <w:autoSpaceDN w:val="0"/>
        <w:adjustRightInd w:val="0"/>
        <w:spacing w:after="0" w:line="240" w:lineRule="auto"/>
        <w:jc w:val="both"/>
        <w:rPr>
          <w:rFonts w:ascii="Times New Roman" w:hAnsi="Times New Roman" w:cs="Times New Roman"/>
          <w:color w:val="000000"/>
          <w:sz w:val="24"/>
          <w:szCs w:val="24"/>
        </w:rPr>
      </w:pPr>
    </w:p>
    <w:p w14:paraId="24EFCAF8" w14:textId="77777777" w:rsidR="00A32B5C" w:rsidRPr="00AE7136" w:rsidRDefault="00A32B5C" w:rsidP="00A32B5C">
      <w:pPr>
        <w:widowControl w:val="0"/>
        <w:numPr>
          <w:ilvl w:val="0"/>
          <w:numId w:val="7"/>
        </w:num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AE7136">
        <w:rPr>
          <w:rFonts w:ascii="Times New Roman" w:hAnsi="Times New Roman" w:cs="Times New Roman"/>
          <w:b/>
          <w:color w:val="000000"/>
          <w:sz w:val="24"/>
          <w:szCs w:val="24"/>
        </w:rPr>
        <w:t>ПРАВА И ОБЯЗАННОСТИ СТОРОН.</w:t>
      </w:r>
    </w:p>
    <w:p w14:paraId="1E4A52C1" w14:textId="77777777" w:rsidR="00A32B5C" w:rsidRPr="00AE7136" w:rsidRDefault="00A32B5C" w:rsidP="00A32B5C">
      <w:pPr>
        <w:shd w:val="clear" w:color="auto" w:fill="FFFFFF"/>
        <w:jc w:val="both"/>
        <w:rPr>
          <w:rFonts w:ascii="Times New Roman" w:hAnsi="Times New Roman" w:cs="Times New Roman"/>
          <w:color w:val="000000"/>
          <w:sz w:val="24"/>
          <w:szCs w:val="24"/>
        </w:rPr>
      </w:pPr>
      <w:r w:rsidRPr="00AE7136">
        <w:rPr>
          <w:rFonts w:ascii="Times New Roman" w:hAnsi="Times New Roman" w:cs="Times New Roman"/>
          <w:color w:val="000000"/>
          <w:sz w:val="24"/>
          <w:szCs w:val="24"/>
        </w:rPr>
        <w:t>2.1.  Банк обязуется:</w:t>
      </w:r>
    </w:p>
    <w:p w14:paraId="2455749B" w14:textId="77777777" w:rsidR="00A32B5C" w:rsidRPr="00AE7136" w:rsidRDefault="00A32B5C" w:rsidP="00A32B5C">
      <w:pPr>
        <w:widowControl w:val="0"/>
        <w:numPr>
          <w:ilvl w:val="0"/>
          <w:numId w:val="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E7136">
        <w:rPr>
          <w:rFonts w:ascii="Times New Roman" w:hAnsi="Times New Roman" w:cs="Times New Roman"/>
          <w:sz w:val="24"/>
          <w:szCs w:val="24"/>
        </w:rPr>
        <w:t>Закрепить за Клиентом</w:t>
      </w:r>
      <w:r w:rsidRPr="00AE7136">
        <w:rPr>
          <w:rFonts w:ascii="Times New Roman" w:hAnsi="Times New Roman" w:cs="Times New Roman"/>
          <w:color w:val="000000"/>
          <w:sz w:val="24"/>
          <w:szCs w:val="24"/>
        </w:rPr>
        <w:t xml:space="preserve"> необходимое количество инкассаторских сумок (мешков) (далее – Сумки). Сумки являются собственностью Банка и при расторжении Договора подлежат возврату в Банк.</w:t>
      </w:r>
    </w:p>
    <w:p w14:paraId="7D672483" w14:textId="5BF27658" w:rsidR="00A32B5C" w:rsidRPr="00AE7136" w:rsidRDefault="00A32B5C" w:rsidP="00A32B5C">
      <w:pPr>
        <w:widowControl w:val="0"/>
        <w:numPr>
          <w:ilvl w:val="0"/>
          <w:numId w:val="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E7136">
        <w:rPr>
          <w:rFonts w:ascii="Times New Roman" w:hAnsi="Times New Roman" w:cs="Times New Roman"/>
          <w:color w:val="000000"/>
          <w:sz w:val="24"/>
          <w:szCs w:val="24"/>
        </w:rPr>
        <w:t xml:space="preserve">Осуществлять инкассацию денежной наличности Клиента </w:t>
      </w:r>
      <w:r w:rsidRPr="00AE7136">
        <w:rPr>
          <w:rFonts w:ascii="Times New Roman" w:hAnsi="Times New Roman" w:cs="Times New Roman"/>
          <w:sz w:val="24"/>
          <w:szCs w:val="24"/>
        </w:rPr>
        <w:t>в согласованные с Клиентом дни и время в соответствии с Графиком инкассации (Приложение № 1</w:t>
      </w:r>
      <w:r w:rsidR="00555F75" w:rsidRPr="00AE7136">
        <w:rPr>
          <w:rFonts w:ascii="Times New Roman" w:hAnsi="Times New Roman" w:cs="Times New Roman"/>
          <w:sz w:val="24"/>
          <w:szCs w:val="24"/>
        </w:rPr>
        <w:t xml:space="preserve"> к настоящему Договору</w:t>
      </w:r>
      <w:r w:rsidRPr="00AE7136">
        <w:rPr>
          <w:rFonts w:ascii="Times New Roman" w:hAnsi="Times New Roman" w:cs="Times New Roman"/>
          <w:sz w:val="24"/>
          <w:szCs w:val="24"/>
        </w:rPr>
        <w:t>), условиями настоящего Договора и правилами, установленными нормативными актами Банка России.</w:t>
      </w:r>
    </w:p>
    <w:p w14:paraId="78F0BD5B" w14:textId="1ECEE576" w:rsidR="00A32B5C" w:rsidRPr="00AE7136" w:rsidRDefault="00A32B5C" w:rsidP="00A32B5C">
      <w:pPr>
        <w:widowControl w:val="0"/>
        <w:numPr>
          <w:ilvl w:val="0"/>
          <w:numId w:val="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E7136">
        <w:rPr>
          <w:rFonts w:ascii="Times New Roman" w:hAnsi="Times New Roman" w:cs="Times New Roman"/>
          <w:sz w:val="24"/>
          <w:szCs w:val="24"/>
        </w:rPr>
        <w:t xml:space="preserve">Осуществить пересчет наличных денег из принятых Сумок и зачисление наличных денег на расчетный счет Клиента в порядке, установленном нормативными актами Банка России и настоящим Договором.  </w:t>
      </w:r>
    </w:p>
    <w:p w14:paraId="469D515B" w14:textId="2AED55C9" w:rsidR="00A32B5C" w:rsidRPr="00AE7136" w:rsidRDefault="00A32B5C" w:rsidP="00A32B5C">
      <w:pPr>
        <w:widowControl w:val="0"/>
        <w:numPr>
          <w:ilvl w:val="0"/>
          <w:numId w:val="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E7136">
        <w:rPr>
          <w:rFonts w:ascii="Times New Roman" w:hAnsi="Times New Roman" w:cs="Times New Roman"/>
          <w:sz w:val="24"/>
          <w:szCs w:val="24"/>
        </w:rPr>
        <w:t>Осуществлять доставку денежной наличности до местонахождения Клиента по заранее предоставленному Клиентом в кассу Банка денежному чеку</w:t>
      </w:r>
      <w:r w:rsidR="00620EE1" w:rsidRPr="00AE7136">
        <w:rPr>
          <w:rFonts w:ascii="Times New Roman" w:hAnsi="Times New Roman" w:cs="Times New Roman"/>
          <w:sz w:val="24"/>
          <w:szCs w:val="24"/>
        </w:rPr>
        <w:t xml:space="preserve"> или Заявке </w:t>
      </w:r>
      <w:r w:rsidRPr="00AE7136">
        <w:rPr>
          <w:rFonts w:ascii="Times New Roman" w:hAnsi="Times New Roman" w:cs="Times New Roman"/>
          <w:sz w:val="24"/>
          <w:szCs w:val="24"/>
        </w:rPr>
        <w:t>в соответствии с Заявлением на доставку (Приложение № 2</w:t>
      </w:r>
      <w:r w:rsidR="00555F75" w:rsidRPr="00AE7136">
        <w:rPr>
          <w:rFonts w:ascii="Times New Roman" w:hAnsi="Times New Roman" w:cs="Times New Roman"/>
          <w:sz w:val="24"/>
          <w:szCs w:val="24"/>
        </w:rPr>
        <w:t xml:space="preserve"> к настоящему Договору</w:t>
      </w:r>
      <w:r w:rsidRPr="00AE7136">
        <w:rPr>
          <w:rFonts w:ascii="Times New Roman" w:hAnsi="Times New Roman" w:cs="Times New Roman"/>
          <w:sz w:val="24"/>
          <w:szCs w:val="24"/>
        </w:rPr>
        <w:t>) и условиями настоящего Договора</w:t>
      </w:r>
      <w:r w:rsidR="00235497" w:rsidRPr="00AE7136">
        <w:rPr>
          <w:rFonts w:ascii="Times New Roman" w:hAnsi="Times New Roman" w:cs="Times New Roman"/>
          <w:sz w:val="24"/>
          <w:szCs w:val="24"/>
        </w:rPr>
        <w:t>, а так же Правилами доставки наличных денежных средств</w:t>
      </w:r>
      <w:r w:rsidR="00555F75" w:rsidRPr="00AE7136">
        <w:rPr>
          <w:rFonts w:ascii="Times New Roman" w:hAnsi="Times New Roman" w:cs="Times New Roman"/>
          <w:sz w:val="24"/>
          <w:szCs w:val="24"/>
        </w:rPr>
        <w:t xml:space="preserve"> по денежному чеку или Заявке (Приложение №3 к настоящему Договору).  </w:t>
      </w:r>
      <w:r w:rsidR="00235497" w:rsidRPr="00AE7136">
        <w:rPr>
          <w:rFonts w:ascii="Times New Roman" w:hAnsi="Times New Roman" w:cs="Times New Roman"/>
          <w:sz w:val="24"/>
          <w:szCs w:val="24"/>
        </w:rPr>
        <w:t xml:space="preserve"> </w:t>
      </w:r>
    </w:p>
    <w:p w14:paraId="1C46EF4C" w14:textId="77777777" w:rsidR="00A32B5C" w:rsidRPr="00A32B5C" w:rsidRDefault="00A32B5C" w:rsidP="00513AE2">
      <w:pPr>
        <w:widowControl w:val="0"/>
        <w:numPr>
          <w:ilvl w:val="0"/>
          <w:numId w:val="4"/>
        </w:numPr>
        <w:shd w:val="clear" w:color="auto" w:fill="FFFFFF"/>
        <w:autoSpaceDE w:val="0"/>
        <w:autoSpaceDN w:val="0"/>
        <w:adjustRightInd w:val="0"/>
        <w:spacing w:line="240" w:lineRule="auto"/>
        <w:jc w:val="both"/>
        <w:rPr>
          <w:rFonts w:ascii="Times New Roman" w:hAnsi="Times New Roman" w:cs="Times New Roman"/>
          <w:sz w:val="24"/>
          <w:szCs w:val="24"/>
        </w:rPr>
      </w:pPr>
      <w:r w:rsidRPr="00A32B5C">
        <w:rPr>
          <w:rFonts w:ascii="Times New Roman" w:hAnsi="Times New Roman" w:cs="Times New Roman"/>
          <w:sz w:val="24"/>
          <w:szCs w:val="24"/>
        </w:rPr>
        <w:t xml:space="preserve">Обеспечивать прибытие автомобилей с инкассаторами, полномочия которых оформлены соответствующими документами. </w:t>
      </w:r>
    </w:p>
    <w:p w14:paraId="6856E4EA" w14:textId="77777777" w:rsidR="00A32B5C" w:rsidRPr="00A32B5C" w:rsidRDefault="00A32B5C" w:rsidP="00A32B5C">
      <w:pPr>
        <w:shd w:val="clear" w:color="auto" w:fill="FFFFFF"/>
        <w:jc w:val="both"/>
        <w:rPr>
          <w:rFonts w:ascii="Times New Roman" w:hAnsi="Times New Roman" w:cs="Times New Roman"/>
          <w:color w:val="000000"/>
          <w:sz w:val="24"/>
          <w:szCs w:val="24"/>
        </w:rPr>
      </w:pPr>
      <w:r w:rsidRPr="00A32B5C">
        <w:rPr>
          <w:rFonts w:ascii="Times New Roman" w:hAnsi="Times New Roman" w:cs="Times New Roman"/>
          <w:color w:val="000000"/>
          <w:sz w:val="24"/>
          <w:szCs w:val="24"/>
        </w:rPr>
        <w:t>2.2.  Банк имеет право:</w:t>
      </w:r>
    </w:p>
    <w:p w14:paraId="6898C896" w14:textId="77777777" w:rsidR="00A32B5C" w:rsidRPr="00A32B5C" w:rsidRDefault="00A32B5C" w:rsidP="00A32B5C">
      <w:pPr>
        <w:widowControl w:val="0"/>
        <w:numPr>
          <w:ilvl w:val="0"/>
          <w:numId w:val="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32B5C">
        <w:rPr>
          <w:rFonts w:ascii="Times New Roman" w:hAnsi="Times New Roman" w:cs="Times New Roman"/>
          <w:color w:val="000000"/>
          <w:sz w:val="24"/>
          <w:szCs w:val="24"/>
        </w:rPr>
        <w:t>Перед началом обслуживания Клиентов ознакомиться с подъездными путями к объектам Клиента, условиями допуска на объект. В случае необходимости в дополнительных мероприятиях, направленных на усиление мер безопасности, заблаговременно уведомить об этом Клиента.</w:t>
      </w:r>
    </w:p>
    <w:p w14:paraId="48540BB1" w14:textId="77777777" w:rsidR="00A32B5C" w:rsidRPr="00A32B5C" w:rsidRDefault="00A32B5C" w:rsidP="00A32B5C">
      <w:pPr>
        <w:widowControl w:val="0"/>
        <w:numPr>
          <w:ilvl w:val="0"/>
          <w:numId w:val="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32B5C">
        <w:rPr>
          <w:rFonts w:ascii="Times New Roman" w:hAnsi="Times New Roman" w:cs="Times New Roman"/>
          <w:sz w:val="24"/>
          <w:szCs w:val="24"/>
        </w:rPr>
        <w:t>Не принимать Сумку с денежной наличностью если:</w:t>
      </w:r>
    </w:p>
    <w:p w14:paraId="5B51600A" w14:textId="4379FE1C" w:rsidR="00A32B5C" w:rsidRPr="00A32B5C" w:rsidRDefault="00A32B5C" w:rsidP="00220B45">
      <w:pPr>
        <w:shd w:val="clear" w:color="auto" w:fill="FFFFFF"/>
        <w:spacing w:after="0"/>
        <w:jc w:val="both"/>
        <w:rPr>
          <w:rFonts w:ascii="Times New Roman" w:hAnsi="Times New Roman" w:cs="Times New Roman"/>
          <w:sz w:val="24"/>
          <w:szCs w:val="24"/>
        </w:rPr>
      </w:pPr>
      <w:r w:rsidRPr="00A32B5C">
        <w:rPr>
          <w:rFonts w:ascii="Times New Roman" w:hAnsi="Times New Roman" w:cs="Times New Roman"/>
          <w:sz w:val="24"/>
          <w:szCs w:val="24"/>
        </w:rPr>
        <w:t xml:space="preserve">- </w:t>
      </w:r>
      <w:r w:rsidR="005060D4">
        <w:rPr>
          <w:rFonts w:ascii="Times New Roman" w:hAnsi="Times New Roman" w:cs="Times New Roman"/>
          <w:sz w:val="24"/>
          <w:szCs w:val="24"/>
        </w:rPr>
        <w:t>с</w:t>
      </w:r>
      <w:r w:rsidR="005060D4" w:rsidRPr="00A32B5C">
        <w:rPr>
          <w:rFonts w:ascii="Times New Roman" w:hAnsi="Times New Roman" w:cs="Times New Roman"/>
          <w:sz w:val="24"/>
          <w:szCs w:val="24"/>
        </w:rPr>
        <w:t xml:space="preserve">умка </w:t>
      </w:r>
      <w:r w:rsidRPr="00A32B5C">
        <w:rPr>
          <w:rFonts w:ascii="Times New Roman" w:hAnsi="Times New Roman" w:cs="Times New Roman"/>
          <w:sz w:val="24"/>
          <w:szCs w:val="24"/>
        </w:rPr>
        <w:t>имеет какие-либо повреждения (заплаты, наружные швы, разрыв тканей, повреждение замков, пломб, обвязки или узлов на обвязке и другие повреждения);</w:t>
      </w:r>
    </w:p>
    <w:p w14:paraId="5BDE3832" w14:textId="77777777" w:rsidR="00A32B5C" w:rsidRPr="00A32B5C" w:rsidRDefault="00A32B5C" w:rsidP="00ED07B1">
      <w:pPr>
        <w:shd w:val="clear" w:color="auto" w:fill="FFFFFF"/>
        <w:spacing w:after="0"/>
        <w:jc w:val="both"/>
        <w:rPr>
          <w:rFonts w:ascii="Times New Roman" w:hAnsi="Times New Roman" w:cs="Times New Roman"/>
          <w:sz w:val="24"/>
          <w:szCs w:val="24"/>
        </w:rPr>
      </w:pPr>
      <w:r w:rsidRPr="00A32B5C">
        <w:rPr>
          <w:rFonts w:ascii="Times New Roman" w:hAnsi="Times New Roman" w:cs="Times New Roman"/>
          <w:sz w:val="24"/>
          <w:szCs w:val="24"/>
        </w:rPr>
        <w:t>- отсутствует пломба;</w:t>
      </w:r>
    </w:p>
    <w:p w14:paraId="771ECAD3" w14:textId="77777777" w:rsidR="00A32B5C" w:rsidRPr="00A32B5C" w:rsidRDefault="00A32B5C" w:rsidP="00D117AE">
      <w:pPr>
        <w:shd w:val="clear" w:color="auto" w:fill="FFFFFF"/>
        <w:spacing w:after="0"/>
        <w:jc w:val="both"/>
        <w:rPr>
          <w:rFonts w:ascii="Times New Roman" w:hAnsi="Times New Roman" w:cs="Times New Roman"/>
          <w:sz w:val="24"/>
          <w:szCs w:val="24"/>
        </w:rPr>
      </w:pPr>
      <w:r w:rsidRPr="00A32B5C">
        <w:rPr>
          <w:rFonts w:ascii="Times New Roman" w:hAnsi="Times New Roman" w:cs="Times New Roman"/>
          <w:sz w:val="24"/>
          <w:szCs w:val="24"/>
        </w:rPr>
        <w:t>- имеется неясность оттиска пломбира, несоответствие его номера имеющемуся образцу;</w:t>
      </w:r>
    </w:p>
    <w:p w14:paraId="7357F9BC" w14:textId="77777777" w:rsidR="00A32B5C" w:rsidRPr="00A32B5C" w:rsidRDefault="00A32B5C" w:rsidP="00A24F9A">
      <w:pPr>
        <w:shd w:val="clear" w:color="auto" w:fill="FFFFFF"/>
        <w:spacing w:after="0"/>
        <w:jc w:val="both"/>
        <w:rPr>
          <w:rFonts w:ascii="Times New Roman" w:hAnsi="Times New Roman" w:cs="Times New Roman"/>
          <w:sz w:val="24"/>
          <w:szCs w:val="24"/>
        </w:rPr>
      </w:pPr>
      <w:r w:rsidRPr="00A32B5C">
        <w:rPr>
          <w:rFonts w:ascii="Times New Roman" w:hAnsi="Times New Roman" w:cs="Times New Roman"/>
          <w:sz w:val="24"/>
          <w:szCs w:val="24"/>
        </w:rPr>
        <w:lastRenderedPageBreak/>
        <w:t xml:space="preserve">- имеется несоответствие суммы цифрами сумме прописью в накладной и копиях препроводительной ведомости. </w:t>
      </w:r>
    </w:p>
    <w:p w14:paraId="11148F85" w14:textId="3A163DC8" w:rsidR="00A32B5C" w:rsidRPr="00A32B5C" w:rsidRDefault="00A32B5C" w:rsidP="00A32B5C">
      <w:pPr>
        <w:widowControl w:val="0"/>
        <w:numPr>
          <w:ilvl w:val="0"/>
          <w:numId w:val="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32B5C">
        <w:rPr>
          <w:rFonts w:ascii="Times New Roman" w:hAnsi="Times New Roman" w:cs="Times New Roman"/>
          <w:color w:val="000000"/>
          <w:sz w:val="24"/>
          <w:szCs w:val="24"/>
        </w:rPr>
        <w:t xml:space="preserve">В одностороннем порядке изменять размер платы за услуги инкассации, уведомив об этом Клиента не менее, чем за 5 </w:t>
      </w:r>
      <w:r w:rsidRPr="00A32B5C">
        <w:rPr>
          <w:rFonts w:ascii="Times New Roman" w:hAnsi="Times New Roman" w:cs="Times New Roman"/>
          <w:sz w:val="24"/>
          <w:szCs w:val="24"/>
        </w:rPr>
        <w:t>(Пять)</w:t>
      </w:r>
      <w:r w:rsidRPr="00A32B5C">
        <w:rPr>
          <w:rFonts w:ascii="Times New Roman" w:hAnsi="Times New Roman" w:cs="Times New Roman"/>
          <w:color w:val="000000"/>
          <w:sz w:val="24"/>
          <w:szCs w:val="24"/>
        </w:rPr>
        <w:t xml:space="preserve"> рабочих дней до предполагаемой даты введения новых </w:t>
      </w:r>
      <w:r w:rsidR="005060D4">
        <w:rPr>
          <w:rFonts w:ascii="Times New Roman" w:hAnsi="Times New Roman" w:cs="Times New Roman"/>
          <w:color w:val="000000"/>
          <w:sz w:val="24"/>
          <w:szCs w:val="24"/>
        </w:rPr>
        <w:t>Т</w:t>
      </w:r>
      <w:r w:rsidRPr="00A32B5C">
        <w:rPr>
          <w:rFonts w:ascii="Times New Roman" w:hAnsi="Times New Roman" w:cs="Times New Roman"/>
          <w:color w:val="000000"/>
          <w:sz w:val="24"/>
          <w:szCs w:val="24"/>
        </w:rPr>
        <w:t>арифов путем:</w:t>
      </w:r>
    </w:p>
    <w:p w14:paraId="5CD29C49" w14:textId="024CF1AF" w:rsidR="00A32B5C" w:rsidRPr="00A32B5C" w:rsidRDefault="00A32B5C" w:rsidP="00A24F9A">
      <w:pPr>
        <w:shd w:val="clear" w:color="auto" w:fill="FFFFFF"/>
        <w:spacing w:after="0"/>
        <w:jc w:val="both"/>
        <w:rPr>
          <w:rFonts w:ascii="Times New Roman" w:hAnsi="Times New Roman" w:cs="Times New Roman"/>
          <w:color w:val="000000"/>
          <w:sz w:val="24"/>
          <w:szCs w:val="24"/>
        </w:rPr>
      </w:pPr>
      <w:r w:rsidRPr="00A32B5C">
        <w:rPr>
          <w:rFonts w:ascii="Times New Roman" w:hAnsi="Times New Roman" w:cs="Times New Roman"/>
          <w:color w:val="000000"/>
          <w:sz w:val="24"/>
          <w:szCs w:val="24"/>
        </w:rPr>
        <w:t xml:space="preserve">- размещения соответствующей информации </w:t>
      </w:r>
      <w:r w:rsidR="005060D4" w:rsidRPr="00FB6035">
        <w:rPr>
          <w:rFonts w:ascii="Times New Roman" w:hAnsi="Times New Roman" w:cs="Times New Roman"/>
          <w:color w:val="000000"/>
          <w:sz w:val="24"/>
          <w:szCs w:val="24"/>
        </w:rPr>
        <w:t xml:space="preserve">на сайте Банка по ссылке: </w:t>
      </w:r>
      <w:r w:rsidR="005060D4" w:rsidRPr="00FB6035">
        <w:rPr>
          <w:rFonts w:ascii="Times New Roman" w:hAnsi="Times New Roman" w:cs="Times New Roman"/>
          <w:sz w:val="24"/>
          <w:szCs w:val="24"/>
        </w:rPr>
        <w:t>http://www.ndb24.ru</w:t>
      </w:r>
      <w:r w:rsidR="005060D4" w:rsidRPr="00A32B5C">
        <w:rPr>
          <w:rFonts w:ascii="Times New Roman" w:hAnsi="Times New Roman" w:cs="Times New Roman"/>
          <w:color w:val="000000"/>
          <w:sz w:val="24"/>
          <w:szCs w:val="24"/>
        </w:rPr>
        <w:t xml:space="preserve"> </w:t>
      </w:r>
      <w:r w:rsidR="005060D4">
        <w:rPr>
          <w:rFonts w:ascii="Times New Roman" w:hAnsi="Times New Roman" w:cs="Times New Roman"/>
          <w:color w:val="000000"/>
          <w:sz w:val="24"/>
          <w:szCs w:val="24"/>
        </w:rPr>
        <w:t xml:space="preserve">и </w:t>
      </w:r>
      <w:r w:rsidR="005060D4" w:rsidRPr="00FB6035">
        <w:rPr>
          <w:rFonts w:ascii="Times New Roman" w:hAnsi="Times New Roman" w:cs="Times New Roman"/>
          <w:sz w:val="24"/>
          <w:szCs w:val="24"/>
        </w:rPr>
        <w:t>на стенде в зале обслуживания Клиентов</w:t>
      </w:r>
      <w:r w:rsidRPr="00A32B5C">
        <w:rPr>
          <w:rFonts w:ascii="Times New Roman" w:hAnsi="Times New Roman" w:cs="Times New Roman"/>
          <w:color w:val="000000"/>
          <w:sz w:val="24"/>
          <w:szCs w:val="24"/>
        </w:rPr>
        <w:t>;</w:t>
      </w:r>
    </w:p>
    <w:p w14:paraId="16C2747D" w14:textId="77777777" w:rsidR="00A32B5C" w:rsidRPr="00A32B5C" w:rsidRDefault="00A32B5C" w:rsidP="00A24F9A">
      <w:pPr>
        <w:shd w:val="clear" w:color="auto" w:fill="FFFFFF"/>
        <w:spacing w:after="0"/>
        <w:jc w:val="both"/>
        <w:rPr>
          <w:rFonts w:ascii="Times New Roman" w:hAnsi="Times New Roman" w:cs="Times New Roman"/>
          <w:sz w:val="24"/>
          <w:szCs w:val="24"/>
        </w:rPr>
      </w:pPr>
      <w:r w:rsidRPr="00A32B5C">
        <w:rPr>
          <w:rFonts w:ascii="Times New Roman" w:hAnsi="Times New Roman" w:cs="Times New Roman"/>
          <w:sz w:val="24"/>
          <w:szCs w:val="24"/>
        </w:rPr>
        <w:t>- направления Клиенту извещения с использованием системы удаленного доступа «Клиент-Банк».</w:t>
      </w:r>
    </w:p>
    <w:p w14:paraId="3CFB9C54" w14:textId="77777777" w:rsidR="00A32B5C" w:rsidRPr="00A32B5C" w:rsidRDefault="00A32B5C" w:rsidP="00BC422B">
      <w:pPr>
        <w:widowControl w:val="0"/>
        <w:numPr>
          <w:ilvl w:val="0"/>
          <w:numId w:val="5"/>
        </w:numPr>
        <w:shd w:val="clear" w:color="auto" w:fill="FFFFFF"/>
        <w:autoSpaceDE w:val="0"/>
        <w:autoSpaceDN w:val="0"/>
        <w:adjustRightInd w:val="0"/>
        <w:spacing w:line="240" w:lineRule="auto"/>
        <w:jc w:val="both"/>
        <w:rPr>
          <w:rFonts w:ascii="Times New Roman" w:hAnsi="Times New Roman" w:cs="Times New Roman"/>
          <w:sz w:val="24"/>
          <w:szCs w:val="24"/>
        </w:rPr>
      </w:pPr>
      <w:r w:rsidRPr="00A32B5C">
        <w:rPr>
          <w:rFonts w:ascii="Times New Roman" w:hAnsi="Times New Roman" w:cs="Times New Roman"/>
          <w:color w:val="000000"/>
          <w:sz w:val="24"/>
          <w:szCs w:val="24"/>
        </w:rPr>
        <w:t xml:space="preserve">Досрочно </w:t>
      </w:r>
      <w:r w:rsidRPr="00A32B5C">
        <w:rPr>
          <w:rFonts w:ascii="Times New Roman" w:hAnsi="Times New Roman" w:cs="Times New Roman"/>
          <w:sz w:val="24"/>
          <w:szCs w:val="24"/>
        </w:rPr>
        <w:t>расторгнуть настоящий Договор, письменно уведомив об этом Клиента за 15 (Пятнадцать) рабочих дней до предполагаемой даты расторжения Договора.</w:t>
      </w:r>
    </w:p>
    <w:p w14:paraId="1BA90FD8" w14:textId="77777777" w:rsidR="00A32B5C" w:rsidRPr="00D23A3B" w:rsidRDefault="00A32B5C" w:rsidP="00BC422B">
      <w:pPr>
        <w:pStyle w:val="a7"/>
        <w:widowControl w:val="0"/>
        <w:numPr>
          <w:ilvl w:val="1"/>
          <w:numId w:val="7"/>
        </w:numPr>
        <w:shd w:val="clear" w:color="auto" w:fill="FFFFFF"/>
        <w:autoSpaceDE w:val="0"/>
        <w:autoSpaceDN w:val="0"/>
        <w:adjustRightInd w:val="0"/>
        <w:spacing w:line="240" w:lineRule="auto"/>
        <w:ind w:left="709" w:hanging="709"/>
        <w:jc w:val="both"/>
        <w:rPr>
          <w:rFonts w:ascii="Times New Roman" w:hAnsi="Times New Roman" w:cs="Times New Roman"/>
          <w:sz w:val="24"/>
          <w:szCs w:val="24"/>
        </w:rPr>
      </w:pPr>
      <w:r w:rsidRPr="00D23A3B">
        <w:rPr>
          <w:rFonts w:ascii="Times New Roman" w:hAnsi="Times New Roman" w:cs="Times New Roman"/>
          <w:color w:val="000000"/>
          <w:sz w:val="24"/>
          <w:szCs w:val="24"/>
        </w:rPr>
        <w:t>Клиент обязуется:</w:t>
      </w:r>
    </w:p>
    <w:p w14:paraId="3FD19654" w14:textId="77777777" w:rsidR="00A32B5C" w:rsidRPr="00552F36" w:rsidRDefault="00A32B5C" w:rsidP="00A32B5C">
      <w:pPr>
        <w:widowControl w:val="0"/>
        <w:numPr>
          <w:ilvl w:val="1"/>
          <w:numId w:val="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52F36">
        <w:rPr>
          <w:rFonts w:ascii="Times New Roman" w:hAnsi="Times New Roman" w:cs="Times New Roman"/>
          <w:sz w:val="24"/>
          <w:szCs w:val="24"/>
        </w:rPr>
        <w:t>Согласовать с Банком условия инкассации денежной наличности:</w:t>
      </w:r>
    </w:p>
    <w:p w14:paraId="6680EB95" w14:textId="77777777" w:rsidR="00A32B5C" w:rsidRPr="00552F36" w:rsidRDefault="00A32B5C" w:rsidP="00544CCA">
      <w:pPr>
        <w:shd w:val="clear" w:color="auto" w:fill="FFFFFF"/>
        <w:spacing w:after="0"/>
        <w:jc w:val="both"/>
        <w:rPr>
          <w:rFonts w:ascii="Times New Roman" w:hAnsi="Times New Roman" w:cs="Times New Roman"/>
          <w:sz w:val="24"/>
          <w:szCs w:val="24"/>
        </w:rPr>
      </w:pPr>
      <w:r w:rsidRPr="00552F36">
        <w:rPr>
          <w:rFonts w:ascii="Times New Roman" w:hAnsi="Times New Roman" w:cs="Times New Roman"/>
          <w:sz w:val="24"/>
          <w:szCs w:val="24"/>
        </w:rPr>
        <w:t>- перечень и адреса объектов Клиента;</w:t>
      </w:r>
    </w:p>
    <w:p w14:paraId="7ADA8F83" w14:textId="77777777" w:rsidR="00A32B5C" w:rsidRPr="00552F36" w:rsidRDefault="00A32B5C" w:rsidP="00544CCA">
      <w:pPr>
        <w:shd w:val="clear" w:color="auto" w:fill="FFFFFF"/>
        <w:spacing w:after="0"/>
        <w:jc w:val="both"/>
        <w:rPr>
          <w:rFonts w:ascii="Times New Roman" w:hAnsi="Times New Roman" w:cs="Times New Roman"/>
          <w:sz w:val="24"/>
          <w:szCs w:val="24"/>
        </w:rPr>
      </w:pPr>
      <w:r w:rsidRPr="00552F36">
        <w:rPr>
          <w:rFonts w:ascii="Times New Roman" w:hAnsi="Times New Roman" w:cs="Times New Roman"/>
          <w:sz w:val="24"/>
          <w:szCs w:val="24"/>
        </w:rPr>
        <w:t>- дни и время инкассации;</w:t>
      </w:r>
    </w:p>
    <w:p w14:paraId="2DC0935F" w14:textId="77777777" w:rsidR="00A32B5C" w:rsidRPr="00552F36" w:rsidRDefault="00A32B5C" w:rsidP="00544CCA">
      <w:pPr>
        <w:shd w:val="clear" w:color="auto" w:fill="FFFFFF"/>
        <w:spacing w:after="0"/>
        <w:jc w:val="both"/>
        <w:rPr>
          <w:rFonts w:ascii="Times New Roman" w:hAnsi="Times New Roman" w:cs="Times New Roman"/>
          <w:sz w:val="24"/>
          <w:szCs w:val="24"/>
        </w:rPr>
      </w:pPr>
      <w:r w:rsidRPr="00552F36">
        <w:rPr>
          <w:rFonts w:ascii="Times New Roman" w:hAnsi="Times New Roman" w:cs="Times New Roman"/>
          <w:sz w:val="24"/>
          <w:szCs w:val="24"/>
        </w:rPr>
        <w:t>- количество Сумок, необходимых для сдачи денежной наличности;</w:t>
      </w:r>
    </w:p>
    <w:p w14:paraId="4FE263E0" w14:textId="77777777" w:rsidR="00A32B5C" w:rsidRPr="00552F36" w:rsidRDefault="00A32B5C" w:rsidP="00544CCA">
      <w:pPr>
        <w:shd w:val="clear" w:color="auto" w:fill="FFFFFF"/>
        <w:spacing w:after="0"/>
        <w:jc w:val="both"/>
        <w:rPr>
          <w:rFonts w:ascii="Times New Roman" w:hAnsi="Times New Roman" w:cs="Times New Roman"/>
          <w:sz w:val="24"/>
          <w:szCs w:val="24"/>
        </w:rPr>
      </w:pPr>
      <w:r w:rsidRPr="00552F36">
        <w:rPr>
          <w:rFonts w:ascii="Times New Roman" w:hAnsi="Times New Roman" w:cs="Times New Roman"/>
          <w:sz w:val="24"/>
          <w:szCs w:val="24"/>
        </w:rPr>
        <w:t>- дату и время сообщения отказа от инкассации.</w:t>
      </w:r>
    </w:p>
    <w:p w14:paraId="3B1E6357" w14:textId="297CA54A" w:rsidR="00A32B5C" w:rsidRPr="00AE7136" w:rsidRDefault="00A32B5C" w:rsidP="00AE7136">
      <w:pPr>
        <w:widowControl w:val="0"/>
        <w:numPr>
          <w:ilvl w:val="1"/>
          <w:numId w:val="5"/>
        </w:numPr>
        <w:autoSpaceDE w:val="0"/>
        <w:autoSpaceDN w:val="0"/>
        <w:adjustRightInd w:val="0"/>
        <w:spacing w:after="0" w:line="240" w:lineRule="auto"/>
        <w:jc w:val="both"/>
        <w:rPr>
          <w:rFonts w:ascii="Times New Roman" w:hAnsi="Times New Roman" w:cs="Times New Roman"/>
          <w:sz w:val="24"/>
          <w:szCs w:val="24"/>
        </w:rPr>
      </w:pPr>
      <w:r w:rsidRPr="00552F36">
        <w:rPr>
          <w:rFonts w:ascii="Times New Roman" w:hAnsi="Times New Roman" w:cs="Times New Roman"/>
          <w:sz w:val="24"/>
          <w:szCs w:val="24"/>
        </w:rPr>
        <w:t xml:space="preserve">Составить и согласовать с Банком График инкассации </w:t>
      </w:r>
      <w:r w:rsidRPr="00AE7136">
        <w:rPr>
          <w:rFonts w:ascii="Times New Roman" w:hAnsi="Times New Roman" w:cs="Times New Roman"/>
          <w:sz w:val="24"/>
          <w:szCs w:val="24"/>
        </w:rPr>
        <w:t>(Приложение № 1</w:t>
      </w:r>
      <w:r w:rsidR="00836D52" w:rsidRPr="00AE7136">
        <w:rPr>
          <w:rFonts w:ascii="Times New Roman" w:hAnsi="Times New Roman" w:cs="Times New Roman"/>
          <w:sz w:val="24"/>
          <w:szCs w:val="24"/>
        </w:rPr>
        <w:t xml:space="preserve"> к настоящему Договору</w:t>
      </w:r>
      <w:r w:rsidRPr="00AE7136">
        <w:rPr>
          <w:rFonts w:ascii="Times New Roman" w:hAnsi="Times New Roman" w:cs="Times New Roman"/>
          <w:sz w:val="24"/>
          <w:szCs w:val="24"/>
        </w:rPr>
        <w:t>).</w:t>
      </w:r>
    </w:p>
    <w:p w14:paraId="17D5C7B7" w14:textId="5AF3F8D5" w:rsidR="00A32B5C" w:rsidRPr="00B77454" w:rsidRDefault="00A32B5C" w:rsidP="00A32B5C">
      <w:pPr>
        <w:widowControl w:val="0"/>
        <w:numPr>
          <w:ilvl w:val="1"/>
          <w:numId w:val="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32B5C">
        <w:rPr>
          <w:rFonts w:ascii="Times New Roman" w:hAnsi="Times New Roman" w:cs="Times New Roman"/>
          <w:color w:val="000000"/>
          <w:sz w:val="24"/>
          <w:szCs w:val="24"/>
        </w:rPr>
        <w:t>Представить в Банк образцы оттисков пломбиров, которыми будут опломбиро</w:t>
      </w:r>
      <w:r w:rsidR="00B230FB">
        <w:rPr>
          <w:rFonts w:ascii="Times New Roman" w:hAnsi="Times New Roman" w:cs="Times New Roman"/>
          <w:color w:val="000000"/>
          <w:sz w:val="24"/>
          <w:szCs w:val="24"/>
        </w:rPr>
        <w:t>вы</w:t>
      </w:r>
      <w:r w:rsidRPr="00A32B5C">
        <w:rPr>
          <w:rFonts w:ascii="Times New Roman" w:hAnsi="Times New Roman" w:cs="Times New Roman"/>
          <w:color w:val="000000"/>
          <w:sz w:val="24"/>
          <w:szCs w:val="24"/>
        </w:rPr>
        <w:t>ваться Сумки с денежной наличностью.</w:t>
      </w:r>
    </w:p>
    <w:p w14:paraId="7F5B796A" w14:textId="77777777" w:rsidR="00A32B5C" w:rsidRPr="00A32B5C" w:rsidRDefault="00A32B5C" w:rsidP="00A32B5C">
      <w:pPr>
        <w:widowControl w:val="0"/>
        <w:numPr>
          <w:ilvl w:val="1"/>
          <w:numId w:val="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32B5C">
        <w:rPr>
          <w:rFonts w:ascii="Times New Roman" w:hAnsi="Times New Roman" w:cs="Times New Roman"/>
          <w:sz w:val="24"/>
          <w:szCs w:val="24"/>
        </w:rPr>
        <w:t>Самостоятельно приобрести пломбы, пломбир, шпагат и препроводительные ведомости к Сумкам.</w:t>
      </w:r>
    </w:p>
    <w:p w14:paraId="734DD1B7" w14:textId="41E05584" w:rsidR="00A32B5C" w:rsidRPr="00A32B5C" w:rsidRDefault="00A32B5C" w:rsidP="00A32B5C">
      <w:pPr>
        <w:widowControl w:val="0"/>
        <w:numPr>
          <w:ilvl w:val="1"/>
          <w:numId w:val="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32B5C">
        <w:rPr>
          <w:rFonts w:ascii="Times New Roman" w:hAnsi="Times New Roman" w:cs="Times New Roman"/>
          <w:sz w:val="24"/>
          <w:szCs w:val="24"/>
        </w:rPr>
        <w:t>Обеспечить у здания и в здании, где расположена касса Клиента, наличие свободных и освещенных подъездных путей, входов (выходов) и коридоров, изолированного и не просматриваемого кассового помещения (для приема инкассаторами Сумок с денежной наличностью, по возможности - на первом этаже), задвижки (замка) для запирания этого помещения изнутри, отсутствие посторонних лиц в кассовом помещении при передаче денежной наличности, беспрепятственное передвижение вооруженных инкассаторов в здании Клиента от входа до кассового помещения и обратно, сопровождение вооруженных инкассаторов в здании Клиента работником охраны или иным должностным лицом Клиента. В случае чрезвычайной ситуации (нападения, либо иной угрозы жизни и здоровью инкассаторов) Клиент вызывает соответствующие</w:t>
      </w:r>
      <w:r w:rsidR="00386C6F">
        <w:rPr>
          <w:rFonts w:ascii="Times New Roman" w:hAnsi="Times New Roman" w:cs="Times New Roman"/>
          <w:sz w:val="24"/>
          <w:szCs w:val="24"/>
        </w:rPr>
        <w:t xml:space="preserve"> </w:t>
      </w:r>
      <w:r w:rsidRPr="00A32B5C">
        <w:rPr>
          <w:rFonts w:ascii="Times New Roman" w:hAnsi="Times New Roman" w:cs="Times New Roman"/>
          <w:sz w:val="24"/>
          <w:szCs w:val="24"/>
        </w:rPr>
        <w:t xml:space="preserve">службы (милицию, медицинскую помощь, МЧС и т.д.), а также сообщает об этом в </w:t>
      </w:r>
      <w:r w:rsidR="000C2C37">
        <w:rPr>
          <w:rFonts w:ascii="Times New Roman" w:hAnsi="Times New Roman" w:cs="Times New Roman"/>
          <w:sz w:val="24"/>
          <w:szCs w:val="24"/>
        </w:rPr>
        <w:t>Отдел кассового обслуживания</w:t>
      </w:r>
      <w:r w:rsidRPr="00A32B5C">
        <w:rPr>
          <w:rFonts w:ascii="Times New Roman" w:hAnsi="Times New Roman" w:cs="Times New Roman"/>
          <w:sz w:val="24"/>
          <w:szCs w:val="24"/>
        </w:rPr>
        <w:t xml:space="preserve"> Банка по тел. </w:t>
      </w:r>
      <w:r w:rsidR="000C2C37">
        <w:rPr>
          <w:rFonts w:ascii="Times New Roman" w:hAnsi="Times New Roman" w:cs="Times New Roman"/>
          <w:sz w:val="24"/>
          <w:szCs w:val="24"/>
        </w:rPr>
        <w:t>8 (495) 981-98-84</w:t>
      </w:r>
      <w:r w:rsidRPr="00A32B5C">
        <w:rPr>
          <w:rFonts w:ascii="Times New Roman" w:hAnsi="Times New Roman" w:cs="Times New Roman"/>
          <w:sz w:val="24"/>
          <w:szCs w:val="24"/>
        </w:rPr>
        <w:t xml:space="preserve">. </w:t>
      </w:r>
    </w:p>
    <w:p w14:paraId="0B733D37" w14:textId="77777777" w:rsidR="00A32B5C" w:rsidRPr="00A32B5C" w:rsidRDefault="00A32B5C" w:rsidP="00A32B5C">
      <w:pPr>
        <w:widowControl w:val="0"/>
        <w:numPr>
          <w:ilvl w:val="1"/>
          <w:numId w:val="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32B5C">
        <w:rPr>
          <w:rFonts w:ascii="Times New Roman" w:hAnsi="Times New Roman" w:cs="Times New Roman"/>
          <w:sz w:val="24"/>
          <w:szCs w:val="24"/>
        </w:rPr>
        <w:t xml:space="preserve"> Обеспечить своевременную (до приезда инкассаторов) подготовку Сумок с денежной наличностью, правильное оформление и заполнение сопроводительных документов к ней в соответствии с требованиями действующего законодательства и настоящего Договора.</w:t>
      </w:r>
    </w:p>
    <w:p w14:paraId="5F001177" w14:textId="77777777" w:rsidR="00A32B5C" w:rsidRPr="00A32B5C" w:rsidRDefault="00A32B5C" w:rsidP="00A32B5C">
      <w:pPr>
        <w:widowControl w:val="0"/>
        <w:numPr>
          <w:ilvl w:val="1"/>
          <w:numId w:val="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32B5C">
        <w:rPr>
          <w:rFonts w:ascii="Times New Roman" w:hAnsi="Times New Roman" w:cs="Times New Roman"/>
          <w:sz w:val="24"/>
          <w:szCs w:val="24"/>
        </w:rPr>
        <w:t>Возвратить в Банк Сумки не позднее дня прекращения действия Договора. В случае порчи (утери) Сумок возместить Банку их стоимость.</w:t>
      </w:r>
    </w:p>
    <w:p w14:paraId="20AADBB2" w14:textId="77777777" w:rsidR="00A32B5C" w:rsidRPr="00A32B5C" w:rsidRDefault="00A32B5C" w:rsidP="00A32B5C">
      <w:pPr>
        <w:widowControl w:val="0"/>
        <w:numPr>
          <w:ilvl w:val="1"/>
          <w:numId w:val="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32B5C">
        <w:rPr>
          <w:rFonts w:ascii="Times New Roman" w:hAnsi="Times New Roman" w:cs="Times New Roman"/>
          <w:sz w:val="24"/>
          <w:szCs w:val="24"/>
        </w:rPr>
        <w:t>Соблюдать условия инкассации и доставки денежной наличности, предусмотренные настоящим Договором.</w:t>
      </w:r>
    </w:p>
    <w:p w14:paraId="55BB10DB" w14:textId="17761A21" w:rsidR="00A32B5C" w:rsidRPr="00A32B5C" w:rsidRDefault="00A32B5C" w:rsidP="00A32B5C">
      <w:pPr>
        <w:widowControl w:val="0"/>
        <w:numPr>
          <w:ilvl w:val="1"/>
          <w:numId w:val="5"/>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A32B5C">
        <w:rPr>
          <w:rFonts w:ascii="Times New Roman" w:hAnsi="Times New Roman" w:cs="Times New Roman"/>
          <w:sz w:val="24"/>
          <w:szCs w:val="24"/>
        </w:rPr>
        <w:t>Согласовать с Банком все планируемые изменения режима работы, влекущие изменения графика инкассации, заблаговременно,</w:t>
      </w:r>
      <w:r w:rsidR="0055774C">
        <w:rPr>
          <w:rFonts w:ascii="Times New Roman" w:hAnsi="Times New Roman" w:cs="Times New Roman"/>
          <w:sz w:val="24"/>
          <w:szCs w:val="24"/>
        </w:rPr>
        <w:t xml:space="preserve"> не менее, чем</w:t>
      </w:r>
      <w:r w:rsidRPr="00A32B5C">
        <w:rPr>
          <w:rFonts w:ascii="Times New Roman" w:hAnsi="Times New Roman" w:cs="Times New Roman"/>
          <w:sz w:val="24"/>
          <w:szCs w:val="24"/>
        </w:rPr>
        <w:t xml:space="preserve"> за 5 (Пять) рабочих дней. </w:t>
      </w:r>
    </w:p>
    <w:p w14:paraId="04828F8F" w14:textId="73AFBD25" w:rsidR="00A32B5C" w:rsidRPr="00A32B5C" w:rsidRDefault="00A32B5C" w:rsidP="00B13B76">
      <w:pPr>
        <w:widowControl w:val="0"/>
        <w:numPr>
          <w:ilvl w:val="1"/>
          <w:numId w:val="5"/>
        </w:numPr>
        <w:shd w:val="clear" w:color="auto" w:fill="FFFFFF"/>
        <w:autoSpaceDE w:val="0"/>
        <w:autoSpaceDN w:val="0"/>
        <w:adjustRightInd w:val="0"/>
        <w:spacing w:line="240" w:lineRule="auto"/>
        <w:jc w:val="both"/>
        <w:rPr>
          <w:rFonts w:ascii="Times New Roman" w:hAnsi="Times New Roman" w:cs="Times New Roman"/>
          <w:sz w:val="24"/>
          <w:szCs w:val="24"/>
        </w:rPr>
      </w:pPr>
      <w:r w:rsidRPr="00A32B5C">
        <w:rPr>
          <w:rFonts w:ascii="Times New Roman" w:hAnsi="Times New Roman" w:cs="Times New Roman"/>
          <w:sz w:val="24"/>
          <w:szCs w:val="24"/>
        </w:rPr>
        <w:t xml:space="preserve">Оплатить услуги по инкассации денежной наличности в размере и сроки, установленные </w:t>
      </w:r>
      <w:r w:rsidR="00AE7AB5" w:rsidRPr="00FB6035">
        <w:rPr>
          <w:rFonts w:ascii="Times New Roman" w:hAnsi="Times New Roman" w:cs="Times New Roman"/>
          <w:color w:val="000000"/>
          <w:sz w:val="24"/>
          <w:szCs w:val="24"/>
        </w:rPr>
        <w:t>Тарифами Банка</w:t>
      </w:r>
      <w:r w:rsidRPr="00A32B5C">
        <w:rPr>
          <w:rFonts w:ascii="Times New Roman" w:hAnsi="Times New Roman" w:cs="Times New Roman"/>
          <w:sz w:val="24"/>
          <w:szCs w:val="24"/>
        </w:rPr>
        <w:t>.</w:t>
      </w:r>
    </w:p>
    <w:p w14:paraId="1FCA06F1" w14:textId="77777777" w:rsidR="00A32B5C" w:rsidRPr="00A32B5C" w:rsidRDefault="00A32B5C" w:rsidP="00A32B5C">
      <w:pPr>
        <w:shd w:val="clear" w:color="auto" w:fill="FFFFFF"/>
        <w:jc w:val="both"/>
        <w:rPr>
          <w:rFonts w:ascii="Times New Roman" w:hAnsi="Times New Roman" w:cs="Times New Roman"/>
          <w:sz w:val="24"/>
          <w:szCs w:val="24"/>
        </w:rPr>
      </w:pPr>
      <w:r w:rsidRPr="00A32B5C">
        <w:rPr>
          <w:rFonts w:ascii="Times New Roman" w:hAnsi="Times New Roman" w:cs="Times New Roman"/>
          <w:sz w:val="24"/>
          <w:szCs w:val="24"/>
        </w:rPr>
        <w:t>2.4.  Клиент имеет право:</w:t>
      </w:r>
    </w:p>
    <w:p w14:paraId="2479028D" w14:textId="3BB97756" w:rsidR="00A32B5C" w:rsidRPr="00A32B5C" w:rsidRDefault="00A32B5C" w:rsidP="00A32B5C">
      <w:pPr>
        <w:widowControl w:val="0"/>
        <w:numPr>
          <w:ilvl w:val="0"/>
          <w:numId w:val="6"/>
        </w:numPr>
        <w:shd w:val="clear" w:color="auto" w:fill="FFFFFF"/>
        <w:tabs>
          <w:tab w:val="clear" w:pos="120"/>
          <w:tab w:val="num" w:pos="709"/>
        </w:tabs>
        <w:autoSpaceDE w:val="0"/>
        <w:autoSpaceDN w:val="0"/>
        <w:adjustRightInd w:val="0"/>
        <w:spacing w:after="0" w:line="240" w:lineRule="auto"/>
        <w:ind w:left="0"/>
        <w:jc w:val="both"/>
        <w:rPr>
          <w:rFonts w:ascii="Times New Roman" w:hAnsi="Times New Roman" w:cs="Times New Roman"/>
          <w:sz w:val="24"/>
          <w:szCs w:val="24"/>
        </w:rPr>
      </w:pPr>
      <w:r w:rsidRPr="00A32B5C">
        <w:rPr>
          <w:rFonts w:ascii="Times New Roman" w:hAnsi="Times New Roman" w:cs="Times New Roman"/>
          <w:sz w:val="24"/>
          <w:szCs w:val="24"/>
        </w:rPr>
        <w:t>Не выдавать инкассаторам Банка Сумки с денежной наличностью при не предъявлении инкассаторами соответствующих документов (документ, удостоверяющий личность, доверенность на получение ценностей).</w:t>
      </w:r>
    </w:p>
    <w:p w14:paraId="51639B23" w14:textId="77777777" w:rsidR="00A32B5C" w:rsidRPr="00A32B5C" w:rsidRDefault="00A32B5C" w:rsidP="00A32B5C">
      <w:pPr>
        <w:widowControl w:val="0"/>
        <w:numPr>
          <w:ilvl w:val="0"/>
          <w:numId w:val="6"/>
        </w:numPr>
        <w:shd w:val="clear" w:color="auto" w:fill="FFFFFF"/>
        <w:tabs>
          <w:tab w:val="clear" w:pos="120"/>
          <w:tab w:val="num" w:pos="709"/>
        </w:tabs>
        <w:autoSpaceDE w:val="0"/>
        <w:autoSpaceDN w:val="0"/>
        <w:adjustRightInd w:val="0"/>
        <w:spacing w:after="0" w:line="240" w:lineRule="auto"/>
        <w:ind w:left="0"/>
        <w:jc w:val="both"/>
        <w:rPr>
          <w:rFonts w:ascii="Times New Roman" w:hAnsi="Times New Roman" w:cs="Times New Roman"/>
          <w:sz w:val="24"/>
          <w:szCs w:val="24"/>
        </w:rPr>
      </w:pPr>
      <w:r w:rsidRPr="00A32B5C">
        <w:rPr>
          <w:rFonts w:ascii="Times New Roman" w:hAnsi="Times New Roman" w:cs="Times New Roman"/>
          <w:sz w:val="24"/>
          <w:szCs w:val="24"/>
        </w:rPr>
        <w:t>Воспользоваться услугами инкассации Банка на условиях, определенных Договором.</w:t>
      </w:r>
    </w:p>
    <w:p w14:paraId="7543653A" w14:textId="44C11574" w:rsidR="00A32B5C" w:rsidRPr="00A32B5C" w:rsidRDefault="00A32B5C" w:rsidP="00A32B5C">
      <w:pPr>
        <w:widowControl w:val="0"/>
        <w:numPr>
          <w:ilvl w:val="0"/>
          <w:numId w:val="6"/>
        </w:numPr>
        <w:shd w:val="clear" w:color="auto" w:fill="FFFFFF"/>
        <w:tabs>
          <w:tab w:val="clear" w:pos="120"/>
          <w:tab w:val="num" w:pos="709"/>
        </w:tabs>
        <w:autoSpaceDE w:val="0"/>
        <w:autoSpaceDN w:val="0"/>
        <w:adjustRightInd w:val="0"/>
        <w:spacing w:after="0" w:line="240" w:lineRule="auto"/>
        <w:ind w:left="0"/>
        <w:jc w:val="both"/>
        <w:rPr>
          <w:rFonts w:ascii="Times New Roman" w:hAnsi="Times New Roman" w:cs="Times New Roman"/>
          <w:sz w:val="24"/>
          <w:szCs w:val="24"/>
        </w:rPr>
      </w:pPr>
      <w:r w:rsidRPr="00A32B5C">
        <w:rPr>
          <w:rFonts w:ascii="Times New Roman" w:hAnsi="Times New Roman" w:cs="Times New Roman"/>
          <w:sz w:val="24"/>
          <w:szCs w:val="24"/>
        </w:rPr>
        <w:t xml:space="preserve">При временном отсутствии необходимости заезда или потребности в дополнительном заезде </w:t>
      </w:r>
      <w:r w:rsidRPr="00A32B5C">
        <w:rPr>
          <w:rFonts w:ascii="Times New Roman" w:hAnsi="Times New Roman" w:cs="Times New Roman"/>
          <w:sz w:val="24"/>
          <w:szCs w:val="24"/>
        </w:rPr>
        <w:lastRenderedPageBreak/>
        <w:t xml:space="preserve">– сообщить об этом в </w:t>
      </w:r>
      <w:r w:rsidR="009C6C10">
        <w:rPr>
          <w:rFonts w:ascii="Times New Roman" w:hAnsi="Times New Roman" w:cs="Times New Roman"/>
          <w:sz w:val="24"/>
          <w:szCs w:val="24"/>
        </w:rPr>
        <w:t>Отдел кассового обслуживания</w:t>
      </w:r>
      <w:r w:rsidRPr="00A32B5C">
        <w:rPr>
          <w:rFonts w:ascii="Times New Roman" w:hAnsi="Times New Roman" w:cs="Times New Roman"/>
          <w:sz w:val="24"/>
          <w:szCs w:val="24"/>
        </w:rPr>
        <w:t xml:space="preserve"> Банка по телефону </w:t>
      </w:r>
      <w:r w:rsidR="009C6C10">
        <w:rPr>
          <w:rFonts w:ascii="Times New Roman" w:hAnsi="Times New Roman" w:cs="Times New Roman"/>
          <w:sz w:val="24"/>
          <w:szCs w:val="24"/>
        </w:rPr>
        <w:t>8 (495) 981-98-84</w:t>
      </w:r>
      <w:r w:rsidRPr="00A32B5C">
        <w:rPr>
          <w:rFonts w:ascii="Times New Roman" w:hAnsi="Times New Roman" w:cs="Times New Roman"/>
          <w:sz w:val="24"/>
          <w:szCs w:val="24"/>
        </w:rPr>
        <w:t xml:space="preserve"> в период с 09:00 до 12:00 за день до плановой инкассации.</w:t>
      </w:r>
    </w:p>
    <w:p w14:paraId="358F6845" w14:textId="15F350BA" w:rsidR="00A32B5C" w:rsidRPr="00A32B5C" w:rsidRDefault="00A32B5C" w:rsidP="00A32B5C">
      <w:pPr>
        <w:widowControl w:val="0"/>
        <w:numPr>
          <w:ilvl w:val="0"/>
          <w:numId w:val="6"/>
        </w:numPr>
        <w:shd w:val="clear" w:color="auto" w:fill="FFFFFF"/>
        <w:tabs>
          <w:tab w:val="clear" w:pos="120"/>
          <w:tab w:val="num" w:pos="709"/>
        </w:tabs>
        <w:autoSpaceDE w:val="0"/>
        <w:autoSpaceDN w:val="0"/>
        <w:adjustRightInd w:val="0"/>
        <w:spacing w:after="0" w:line="240" w:lineRule="auto"/>
        <w:ind w:left="0"/>
        <w:jc w:val="both"/>
        <w:rPr>
          <w:rFonts w:ascii="Times New Roman" w:hAnsi="Times New Roman" w:cs="Times New Roman"/>
          <w:sz w:val="24"/>
          <w:szCs w:val="24"/>
        </w:rPr>
      </w:pPr>
      <w:r w:rsidRPr="00A32B5C">
        <w:rPr>
          <w:rFonts w:ascii="Times New Roman" w:hAnsi="Times New Roman" w:cs="Times New Roman"/>
          <w:sz w:val="24"/>
          <w:szCs w:val="24"/>
        </w:rPr>
        <w:t xml:space="preserve">Оформить заявку на инкассацию вне согласованного графика инкассации уведомив </w:t>
      </w:r>
      <w:r w:rsidR="00C909E0">
        <w:rPr>
          <w:rFonts w:ascii="Times New Roman" w:hAnsi="Times New Roman" w:cs="Times New Roman"/>
          <w:sz w:val="24"/>
          <w:szCs w:val="24"/>
        </w:rPr>
        <w:t xml:space="preserve">Отдел кассового обслуживания </w:t>
      </w:r>
      <w:r w:rsidRPr="00A32B5C">
        <w:rPr>
          <w:rFonts w:ascii="Times New Roman" w:hAnsi="Times New Roman" w:cs="Times New Roman"/>
          <w:sz w:val="24"/>
          <w:szCs w:val="24"/>
        </w:rPr>
        <w:t xml:space="preserve">Банка в письменном виде </w:t>
      </w:r>
      <w:r w:rsidRPr="002850E6">
        <w:rPr>
          <w:rFonts w:ascii="Times New Roman" w:hAnsi="Times New Roman" w:cs="Times New Roman"/>
          <w:sz w:val="24"/>
          <w:szCs w:val="24"/>
        </w:rPr>
        <w:t xml:space="preserve">не </w:t>
      </w:r>
      <w:r w:rsidR="001D7734">
        <w:rPr>
          <w:rFonts w:ascii="Times New Roman" w:hAnsi="Times New Roman" w:cs="Times New Roman"/>
          <w:sz w:val="24"/>
          <w:szCs w:val="24"/>
        </w:rPr>
        <w:t>менее чем за 1 день до</w:t>
      </w:r>
      <w:r w:rsidR="001D7734" w:rsidRPr="002850E6">
        <w:rPr>
          <w:rFonts w:ascii="Times New Roman" w:hAnsi="Times New Roman" w:cs="Times New Roman"/>
          <w:sz w:val="24"/>
          <w:szCs w:val="24"/>
        </w:rPr>
        <w:t xml:space="preserve"> </w:t>
      </w:r>
      <w:r w:rsidRPr="002850E6">
        <w:rPr>
          <w:rFonts w:ascii="Times New Roman" w:hAnsi="Times New Roman" w:cs="Times New Roman"/>
          <w:sz w:val="24"/>
          <w:szCs w:val="24"/>
        </w:rPr>
        <w:t>дня внеплановой инкассации</w:t>
      </w:r>
      <w:r w:rsidRPr="00A32B5C">
        <w:rPr>
          <w:rFonts w:ascii="Times New Roman" w:hAnsi="Times New Roman" w:cs="Times New Roman"/>
          <w:sz w:val="24"/>
          <w:szCs w:val="24"/>
        </w:rPr>
        <w:t xml:space="preserve">. </w:t>
      </w:r>
    </w:p>
    <w:p w14:paraId="599FDED4" w14:textId="6E00C626" w:rsidR="00A32B5C" w:rsidRPr="00A32B5C" w:rsidRDefault="008D3975" w:rsidP="00A32B5C">
      <w:pPr>
        <w:widowControl w:val="0"/>
        <w:numPr>
          <w:ilvl w:val="0"/>
          <w:numId w:val="6"/>
        </w:numPr>
        <w:shd w:val="clear" w:color="auto" w:fill="FFFFFF"/>
        <w:tabs>
          <w:tab w:val="clear" w:pos="120"/>
          <w:tab w:val="num" w:pos="709"/>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w:t>
      </w:r>
      <w:r w:rsidRPr="00A32B5C">
        <w:rPr>
          <w:rFonts w:ascii="Times New Roman" w:hAnsi="Times New Roman" w:cs="Times New Roman"/>
          <w:sz w:val="24"/>
          <w:szCs w:val="24"/>
        </w:rPr>
        <w:t xml:space="preserve">асторгнуть </w:t>
      </w:r>
      <w:r w:rsidR="00A32B5C" w:rsidRPr="00A32B5C">
        <w:rPr>
          <w:rFonts w:ascii="Times New Roman" w:hAnsi="Times New Roman" w:cs="Times New Roman"/>
          <w:sz w:val="24"/>
          <w:szCs w:val="24"/>
        </w:rPr>
        <w:t>настоящий Договор, письменно уведомив об этом Банк за 15 (Пятнадцать) рабочих дней до предполагаемой даты расторжения Договора.</w:t>
      </w:r>
    </w:p>
    <w:p w14:paraId="65345AF5" w14:textId="57279754" w:rsidR="00A32B5C" w:rsidRDefault="00A32B5C" w:rsidP="00A32B5C">
      <w:pPr>
        <w:shd w:val="clear" w:color="auto" w:fill="FFFFFF"/>
        <w:jc w:val="both"/>
        <w:rPr>
          <w:sz w:val="24"/>
          <w:szCs w:val="24"/>
        </w:rPr>
      </w:pPr>
    </w:p>
    <w:p w14:paraId="24925115" w14:textId="77777777" w:rsidR="000A61C0" w:rsidRPr="000A61C0" w:rsidRDefault="000A61C0" w:rsidP="000A61C0">
      <w:pPr>
        <w:shd w:val="clear" w:color="auto" w:fill="FFFFFF"/>
        <w:ind w:left="720"/>
        <w:jc w:val="center"/>
        <w:rPr>
          <w:rFonts w:ascii="Times New Roman" w:hAnsi="Times New Roman" w:cs="Times New Roman"/>
          <w:b/>
          <w:color w:val="000000"/>
          <w:sz w:val="24"/>
          <w:szCs w:val="24"/>
        </w:rPr>
      </w:pPr>
      <w:r w:rsidRPr="000A61C0">
        <w:rPr>
          <w:rFonts w:ascii="Times New Roman" w:hAnsi="Times New Roman" w:cs="Times New Roman"/>
          <w:b/>
          <w:color w:val="000000"/>
          <w:sz w:val="24"/>
          <w:szCs w:val="24"/>
        </w:rPr>
        <w:t>3. УСЛОВИЯ ИНКАССАЦИИ ДЕНЕЖНОЙ НАЛИЧНОСТИ.</w:t>
      </w:r>
    </w:p>
    <w:p w14:paraId="1C3D5192" w14:textId="77777777" w:rsidR="000A61C0" w:rsidRPr="000A61C0" w:rsidRDefault="000A61C0" w:rsidP="000A61C0">
      <w:pPr>
        <w:widowControl w:val="0"/>
        <w:numPr>
          <w:ilvl w:val="0"/>
          <w:numId w:val="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A61C0">
        <w:rPr>
          <w:rFonts w:ascii="Times New Roman" w:hAnsi="Times New Roman" w:cs="Times New Roman"/>
          <w:sz w:val="24"/>
          <w:szCs w:val="24"/>
        </w:rPr>
        <w:t>Инкассаторы принимают наличные деньги от уполномоченного представителя Клиента (далее – Кассир) в подготовленных инкассаторских Сумках. Подготовка Сумки включает в себя:</w:t>
      </w:r>
    </w:p>
    <w:p w14:paraId="776F17B1" w14:textId="77777777" w:rsidR="000A61C0" w:rsidRPr="000A61C0" w:rsidRDefault="000A61C0" w:rsidP="000A61C0">
      <w:pPr>
        <w:widowControl w:val="0"/>
        <w:numPr>
          <w:ilvl w:val="0"/>
          <w:numId w:val="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A61C0">
        <w:rPr>
          <w:rFonts w:ascii="Times New Roman" w:hAnsi="Times New Roman" w:cs="Times New Roman"/>
          <w:sz w:val="24"/>
          <w:szCs w:val="24"/>
        </w:rPr>
        <w:t xml:space="preserve">пересчет наличных денег;  </w:t>
      </w:r>
    </w:p>
    <w:p w14:paraId="7BECD057" w14:textId="77777777" w:rsidR="000A61C0" w:rsidRPr="00076FC6" w:rsidRDefault="000A61C0" w:rsidP="000A61C0">
      <w:pPr>
        <w:widowControl w:val="0"/>
        <w:numPr>
          <w:ilvl w:val="0"/>
          <w:numId w:val="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76FC6">
        <w:rPr>
          <w:rFonts w:ascii="Times New Roman" w:hAnsi="Times New Roman" w:cs="Times New Roman"/>
          <w:sz w:val="24"/>
          <w:szCs w:val="24"/>
        </w:rPr>
        <w:t>сортировку по достоинствам и по купюрам на годные к обращению и ветхие;</w:t>
      </w:r>
    </w:p>
    <w:p w14:paraId="4701A14D" w14:textId="77777777" w:rsidR="000A61C0" w:rsidRPr="00076FC6" w:rsidRDefault="000A61C0" w:rsidP="000A61C0">
      <w:pPr>
        <w:widowControl w:val="0"/>
        <w:numPr>
          <w:ilvl w:val="0"/>
          <w:numId w:val="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76FC6">
        <w:rPr>
          <w:rFonts w:ascii="Times New Roman" w:hAnsi="Times New Roman" w:cs="Times New Roman"/>
          <w:sz w:val="24"/>
          <w:szCs w:val="24"/>
        </w:rPr>
        <w:t>упаковку наличных денег;</w:t>
      </w:r>
    </w:p>
    <w:p w14:paraId="2495DF04" w14:textId="77777777" w:rsidR="000A61C0" w:rsidRPr="000A61C0" w:rsidRDefault="000A61C0" w:rsidP="000A61C0">
      <w:pPr>
        <w:widowControl w:val="0"/>
        <w:numPr>
          <w:ilvl w:val="0"/>
          <w:numId w:val="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A61C0">
        <w:rPr>
          <w:rFonts w:ascii="Times New Roman" w:hAnsi="Times New Roman" w:cs="Times New Roman"/>
          <w:sz w:val="24"/>
          <w:szCs w:val="24"/>
        </w:rPr>
        <w:t>оформление комплекта документов к каждой сдаваемой сумке (препроводительная ведомость, накладная к Сумке, квитанция к Сумке);</w:t>
      </w:r>
    </w:p>
    <w:p w14:paraId="24996057" w14:textId="760DE0B9" w:rsidR="000A61C0" w:rsidRPr="005579EC" w:rsidRDefault="000A61C0" w:rsidP="000A61C0">
      <w:pPr>
        <w:widowControl w:val="0"/>
        <w:numPr>
          <w:ilvl w:val="0"/>
          <w:numId w:val="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579EC">
        <w:rPr>
          <w:rFonts w:ascii="Times New Roman" w:hAnsi="Times New Roman" w:cs="Times New Roman"/>
          <w:sz w:val="24"/>
          <w:szCs w:val="24"/>
        </w:rPr>
        <w:t>закладку в Сумку наличных денег и препроводительной ведомости к Сумке</w:t>
      </w:r>
      <w:r w:rsidR="007D1292" w:rsidRPr="005579EC">
        <w:rPr>
          <w:rFonts w:ascii="Times New Roman" w:hAnsi="Times New Roman" w:cs="Times New Roman"/>
          <w:sz w:val="24"/>
          <w:szCs w:val="24"/>
        </w:rPr>
        <w:t>;</w:t>
      </w:r>
    </w:p>
    <w:p w14:paraId="2B11B2D0" w14:textId="77777777" w:rsidR="000A61C0" w:rsidRPr="005579EC" w:rsidRDefault="000A61C0" w:rsidP="000A61C0">
      <w:pPr>
        <w:widowControl w:val="0"/>
        <w:numPr>
          <w:ilvl w:val="0"/>
          <w:numId w:val="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579EC">
        <w:rPr>
          <w:rFonts w:ascii="Times New Roman" w:hAnsi="Times New Roman" w:cs="Times New Roman"/>
          <w:sz w:val="24"/>
          <w:szCs w:val="24"/>
        </w:rPr>
        <w:t>опломбирование Сумки.</w:t>
      </w:r>
    </w:p>
    <w:p w14:paraId="61059ACB" w14:textId="77777777" w:rsidR="000A61C0" w:rsidRPr="005579EC" w:rsidRDefault="000A61C0" w:rsidP="000A61C0">
      <w:pPr>
        <w:widowControl w:val="0"/>
        <w:numPr>
          <w:ilvl w:val="0"/>
          <w:numId w:val="1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5579EC">
        <w:rPr>
          <w:rFonts w:ascii="Times New Roman" w:hAnsi="Times New Roman" w:cs="Times New Roman"/>
          <w:sz w:val="24"/>
          <w:szCs w:val="24"/>
        </w:rPr>
        <w:t>Пересчет, сортировку и упаковку наличных денег, а также оформление сопроводительных документов Кассир проводит в соответствии с требованиями нормативных актов Банка России.</w:t>
      </w:r>
    </w:p>
    <w:p w14:paraId="2F1057A8" w14:textId="77777777" w:rsidR="000A61C0" w:rsidRPr="000A61C0" w:rsidRDefault="000A61C0" w:rsidP="000A61C0">
      <w:pPr>
        <w:widowControl w:val="0"/>
        <w:numPr>
          <w:ilvl w:val="0"/>
          <w:numId w:val="1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A61C0">
        <w:rPr>
          <w:rFonts w:ascii="Times New Roman" w:hAnsi="Times New Roman" w:cs="Times New Roman"/>
          <w:sz w:val="24"/>
          <w:szCs w:val="24"/>
        </w:rPr>
        <w:t>Подготовив наличные деньги и документы, Кассир укладывает их в Сумку, после чего закрывает замок Сумки и опломбирует ее таким образом, чтобы предотвратить вскрытие. Накладную и квитанцию к Сумке Кассир оставляет у себя для предъявления инкассаторам.</w:t>
      </w:r>
    </w:p>
    <w:p w14:paraId="20FF8FD1" w14:textId="6B9E978A" w:rsidR="000A61C0" w:rsidRPr="000A61C0" w:rsidRDefault="000A61C0" w:rsidP="000A61C0">
      <w:pPr>
        <w:widowControl w:val="0"/>
        <w:numPr>
          <w:ilvl w:val="0"/>
          <w:numId w:val="1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A61C0">
        <w:rPr>
          <w:rFonts w:ascii="Times New Roman" w:hAnsi="Times New Roman" w:cs="Times New Roman"/>
          <w:sz w:val="24"/>
          <w:szCs w:val="24"/>
        </w:rPr>
        <w:t>Инкассатор перед получением Сумки с денежной наличностью предъявляет Кассиру документ, удостоверяющий личность, доверенность на получение ценностей, порожнюю Сумку.</w:t>
      </w:r>
    </w:p>
    <w:p w14:paraId="073CF8DB" w14:textId="77777777" w:rsidR="000A61C0" w:rsidRPr="000A61C0" w:rsidRDefault="000A61C0" w:rsidP="000A61C0">
      <w:pPr>
        <w:widowControl w:val="0"/>
        <w:numPr>
          <w:ilvl w:val="0"/>
          <w:numId w:val="1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A61C0">
        <w:rPr>
          <w:rFonts w:ascii="Times New Roman" w:hAnsi="Times New Roman" w:cs="Times New Roman"/>
          <w:sz w:val="24"/>
          <w:szCs w:val="24"/>
        </w:rPr>
        <w:t>Кассир предъявляет инкассатору образцы оттисков пломбиров, Сумку с денежной наличностью, накладную к Сумке, квитанцию к Сумке.</w:t>
      </w:r>
    </w:p>
    <w:p w14:paraId="49239850" w14:textId="77777777" w:rsidR="000A61C0" w:rsidRPr="000A61C0" w:rsidRDefault="000A61C0" w:rsidP="000A61C0">
      <w:pPr>
        <w:widowControl w:val="0"/>
        <w:numPr>
          <w:ilvl w:val="0"/>
          <w:numId w:val="1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A61C0">
        <w:rPr>
          <w:rFonts w:ascii="Times New Roman" w:hAnsi="Times New Roman" w:cs="Times New Roman"/>
          <w:sz w:val="24"/>
          <w:szCs w:val="24"/>
        </w:rPr>
        <w:t>Инкассатор принимает Сумку с денежной наличностью с проверкой ее целостности, наличия четких оттисков пломб, соответствия их имеющемуся образцу, проверяет правильность опломбирования Сумки и оформления накладной к Сумке, квитанции к Сумке.</w:t>
      </w:r>
    </w:p>
    <w:p w14:paraId="21319827" w14:textId="77777777" w:rsidR="000A61C0" w:rsidRPr="000A61C0" w:rsidRDefault="000A61C0" w:rsidP="000A61C0">
      <w:pPr>
        <w:widowControl w:val="0"/>
        <w:numPr>
          <w:ilvl w:val="0"/>
          <w:numId w:val="1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A61C0">
        <w:rPr>
          <w:rFonts w:ascii="Times New Roman" w:hAnsi="Times New Roman" w:cs="Times New Roman"/>
          <w:sz w:val="24"/>
          <w:szCs w:val="24"/>
        </w:rPr>
        <w:t>Инкассатор проверяет:</w:t>
      </w:r>
    </w:p>
    <w:p w14:paraId="06A6E18B" w14:textId="34B559A0" w:rsidR="000A61C0" w:rsidRPr="000A61C0" w:rsidRDefault="000A61C0" w:rsidP="00A47CBB">
      <w:pPr>
        <w:shd w:val="clear" w:color="auto" w:fill="FFFFFF"/>
        <w:spacing w:after="0"/>
        <w:jc w:val="both"/>
        <w:rPr>
          <w:rFonts w:ascii="Times New Roman" w:hAnsi="Times New Roman" w:cs="Times New Roman"/>
          <w:sz w:val="24"/>
          <w:szCs w:val="24"/>
        </w:rPr>
      </w:pPr>
      <w:r w:rsidRPr="000A61C0">
        <w:rPr>
          <w:rFonts w:ascii="Times New Roman" w:hAnsi="Times New Roman" w:cs="Times New Roman"/>
          <w:sz w:val="24"/>
          <w:szCs w:val="24"/>
        </w:rPr>
        <w:t>- соответствие суммы</w:t>
      </w:r>
      <w:r w:rsidR="00B2041D">
        <w:rPr>
          <w:rFonts w:ascii="Times New Roman" w:hAnsi="Times New Roman" w:cs="Times New Roman"/>
          <w:sz w:val="24"/>
          <w:szCs w:val="24"/>
        </w:rPr>
        <w:t xml:space="preserve"> и номер Сумки,</w:t>
      </w:r>
      <w:r w:rsidRPr="000A61C0">
        <w:rPr>
          <w:rFonts w:ascii="Times New Roman" w:hAnsi="Times New Roman" w:cs="Times New Roman"/>
          <w:sz w:val="24"/>
          <w:szCs w:val="24"/>
        </w:rPr>
        <w:t xml:space="preserve"> указанной в накладной к Сумке с денежной наличностью, квитанции к Сумке</w:t>
      </w:r>
      <w:r w:rsidR="0001697F">
        <w:rPr>
          <w:rFonts w:ascii="Times New Roman" w:hAnsi="Times New Roman" w:cs="Times New Roman"/>
          <w:sz w:val="24"/>
          <w:szCs w:val="24"/>
        </w:rPr>
        <w:t>.</w:t>
      </w:r>
    </w:p>
    <w:p w14:paraId="3E0F04CD" w14:textId="77777777" w:rsidR="000A61C0" w:rsidRPr="000A61C0" w:rsidRDefault="000A61C0" w:rsidP="000A61C0">
      <w:pPr>
        <w:widowControl w:val="0"/>
        <w:numPr>
          <w:ilvl w:val="0"/>
          <w:numId w:val="1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A61C0">
        <w:rPr>
          <w:rFonts w:ascii="Times New Roman" w:hAnsi="Times New Roman" w:cs="Times New Roman"/>
          <w:sz w:val="24"/>
          <w:szCs w:val="24"/>
        </w:rPr>
        <w:t>При отсутствии замечаний</w:t>
      </w:r>
      <w:r w:rsidRPr="000A61C0">
        <w:rPr>
          <w:rFonts w:ascii="Times New Roman" w:hAnsi="Times New Roman" w:cs="Times New Roman"/>
          <w:color w:val="FF0000"/>
          <w:sz w:val="24"/>
          <w:szCs w:val="24"/>
        </w:rPr>
        <w:t xml:space="preserve"> </w:t>
      </w:r>
      <w:r w:rsidRPr="000A61C0">
        <w:rPr>
          <w:rFonts w:ascii="Times New Roman" w:hAnsi="Times New Roman" w:cs="Times New Roman"/>
          <w:sz w:val="24"/>
          <w:szCs w:val="24"/>
        </w:rPr>
        <w:t xml:space="preserve">инкассатор подписывает квитанцию к Сумке, проставляет оттиск печати, дату приема Сумки и возвращает квитанцию к Сумке представителю Клиента. </w:t>
      </w:r>
    </w:p>
    <w:p w14:paraId="6137F6BA" w14:textId="77777777" w:rsidR="000A61C0" w:rsidRPr="000A61C0" w:rsidRDefault="000A61C0" w:rsidP="000A61C0">
      <w:pPr>
        <w:widowControl w:val="0"/>
        <w:numPr>
          <w:ilvl w:val="0"/>
          <w:numId w:val="1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A61C0">
        <w:rPr>
          <w:rFonts w:ascii="Times New Roman" w:hAnsi="Times New Roman" w:cs="Times New Roman"/>
          <w:sz w:val="24"/>
          <w:szCs w:val="24"/>
        </w:rPr>
        <w:t>Инкассаторы не принимают Сумку с денежной наличностью если:</w:t>
      </w:r>
    </w:p>
    <w:p w14:paraId="3B0117A2" w14:textId="59DFD7B4" w:rsidR="000A61C0" w:rsidRPr="000A61C0" w:rsidRDefault="000A61C0" w:rsidP="00A47CBB">
      <w:pPr>
        <w:shd w:val="clear" w:color="auto" w:fill="FFFFFF"/>
        <w:spacing w:after="0"/>
        <w:jc w:val="both"/>
        <w:rPr>
          <w:rFonts w:ascii="Times New Roman" w:hAnsi="Times New Roman" w:cs="Times New Roman"/>
          <w:sz w:val="24"/>
          <w:szCs w:val="24"/>
        </w:rPr>
      </w:pPr>
      <w:r w:rsidRPr="000A61C0">
        <w:rPr>
          <w:rFonts w:ascii="Times New Roman" w:hAnsi="Times New Roman" w:cs="Times New Roman"/>
          <w:sz w:val="24"/>
          <w:szCs w:val="24"/>
        </w:rPr>
        <w:t xml:space="preserve">- </w:t>
      </w:r>
      <w:r w:rsidR="00A97977">
        <w:rPr>
          <w:rFonts w:ascii="Times New Roman" w:hAnsi="Times New Roman" w:cs="Times New Roman"/>
          <w:sz w:val="24"/>
          <w:szCs w:val="24"/>
        </w:rPr>
        <w:t>к</w:t>
      </w:r>
      <w:r w:rsidR="00A97977" w:rsidRPr="000A61C0">
        <w:rPr>
          <w:rFonts w:ascii="Times New Roman" w:hAnsi="Times New Roman" w:cs="Times New Roman"/>
          <w:sz w:val="24"/>
          <w:szCs w:val="24"/>
        </w:rPr>
        <w:t xml:space="preserve">ассиром </w:t>
      </w:r>
      <w:r w:rsidRPr="000A61C0">
        <w:rPr>
          <w:rFonts w:ascii="Times New Roman" w:hAnsi="Times New Roman" w:cs="Times New Roman"/>
          <w:sz w:val="24"/>
          <w:szCs w:val="24"/>
        </w:rPr>
        <w:t>не предъявлен образец пломбы;</w:t>
      </w:r>
    </w:p>
    <w:p w14:paraId="33F4886E" w14:textId="77777777" w:rsidR="000A61C0" w:rsidRPr="000A61C0" w:rsidRDefault="000A61C0" w:rsidP="00A47CBB">
      <w:pPr>
        <w:shd w:val="clear" w:color="auto" w:fill="FFFFFF"/>
        <w:spacing w:after="0"/>
        <w:jc w:val="both"/>
        <w:rPr>
          <w:rFonts w:ascii="Times New Roman" w:hAnsi="Times New Roman" w:cs="Times New Roman"/>
          <w:sz w:val="24"/>
          <w:szCs w:val="24"/>
        </w:rPr>
      </w:pPr>
      <w:r w:rsidRPr="000A61C0">
        <w:rPr>
          <w:rFonts w:ascii="Times New Roman" w:hAnsi="Times New Roman" w:cs="Times New Roman"/>
          <w:sz w:val="24"/>
          <w:szCs w:val="24"/>
        </w:rPr>
        <w:t>- в помещении, где проходит сдача наличных денег, присутствуют посторонние лица.</w:t>
      </w:r>
    </w:p>
    <w:p w14:paraId="4722B0FD" w14:textId="77777777" w:rsidR="000A61C0" w:rsidRPr="000A61C0" w:rsidRDefault="000A61C0" w:rsidP="000A61C0">
      <w:pPr>
        <w:widowControl w:val="0"/>
        <w:numPr>
          <w:ilvl w:val="0"/>
          <w:numId w:val="1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A61C0">
        <w:rPr>
          <w:rFonts w:ascii="Times New Roman" w:hAnsi="Times New Roman" w:cs="Times New Roman"/>
          <w:sz w:val="24"/>
          <w:szCs w:val="24"/>
        </w:rPr>
        <w:t>Инкассаторы не проводят инкассацию, если по независящим от них причинам (дорожно-строительные работы, оцепление территории органами исполнительной власти, противоправные действия третьих лиц и т.п.) отсутствует возможность подъезда автомобиля с инкассаторами к зданию Клиента.</w:t>
      </w:r>
    </w:p>
    <w:p w14:paraId="18ECA943" w14:textId="77777777" w:rsidR="000A61C0" w:rsidRPr="000A61C0" w:rsidRDefault="000A61C0" w:rsidP="000A61C0">
      <w:pPr>
        <w:widowControl w:val="0"/>
        <w:numPr>
          <w:ilvl w:val="0"/>
          <w:numId w:val="1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A61C0">
        <w:rPr>
          <w:rFonts w:ascii="Times New Roman" w:hAnsi="Times New Roman" w:cs="Times New Roman"/>
          <w:sz w:val="24"/>
          <w:szCs w:val="24"/>
        </w:rPr>
        <w:t xml:space="preserve">При обнаружении инкассатором нарушений, указанных в п. 2.2.2 Договора, прием Сумки прекращается. В присутствии инкассатора устраняются лишь те ошибки и дефекты, исправление которых не нарушает график работы бригады инкассаторов. </w:t>
      </w:r>
    </w:p>
    <w:p w14:paraId="4A263087" w14:textId="705A68E0" w:rsidR="000A61C0" w:rsidRPr="000A61C0" w:rsidRDefault="000A61C0" w:rsidP="000A61C0">
      <w:pPr>
        <w:widowControl w:val="0"/>
        <w:numPr>
          <w:ilvl w:val="0"/>
          <w:numId w:val="1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A61C0">
        <w:rPr>
          <w:rFonts w:ascii="Times New Roman" w:hAnsi="Times New Roman" w:cs="Times New Roman"/>
          <w:sz w:val="24"/>
          <w:szCs w:val="24"/>
        </w:rPr>
        <w:t>Прием Сумки в случаях, прописанных в п</w:t>
      </w:r>
      <w:r w:rsidRPr="00620720">
        <w:rPr>
          <w:rFonts w:ascii="Times New Roman" w:hAnsi="Times New Roman" w:cs="Times New Roman"/>
          <w:sz w:val="24"/>
          <w:szCs w:val="24"/>
        </w:rPr>
        <w:t>. 3.</w:t>
      </w:r>
      <w:r w:rsidR="00620720" w:rsidRPr="00620720">
        <w:rPr>
          <w:rFonts w:ascii="Times New Roman" w:hAnsi="Times New Roman" w:cs="Times New Roman"/>
          <w:sz w:val="24"/>
          <w:szCs w:val="24"/>
        </w:rPr>
        <w:t>9.</w:t>
      </w:r>
      <w:r w:rsidRPr="00620720">
        <w:rPr>
          <w:rFonts w:ascii="Times New Roman" w:hAnsi="Times New Roman" w:cs="Times New Roman"/>
          <w:sz w:val="24"/>
          <w:szCs w:val="24"/>
        </w:rPr>
        <w:t>, 3.</w:t>
      </w:r>
      <w:r w:rsidR="00620720" w:rsidRPr="00620720">
        <w:rPr>
          <w:rFonts w:ascii="Times New Roman" w:hAnsi="Times New Roman" w:cs="Times New Roman"/>
          <w:sz w:val="24"/>
          <w:szCs w:val="24"/>
        </w:rPr>
        <w:t>10</w:t>
      </w:r>
      <w:r w:rsidRPr="00620720">
        <w:rPr>
          <w:rFonts w:ascii="Times New Roman" w:hAnsi="Times New Roman" w:cs="Times New Roman"/>
          <w:sz w:val="24"/>
          <w:szCs w:val="24"/>
        </w:rPr>
        <w:t>, 3.</w:t>
      </w:r>
      <w:r w:rsidR="00620720" w:rsidRPr="00620720">
        <w:rPr>
          <w:rFonts w:ascii="Times New Roman" w:hAnsi="Times New Roman" w:cs="Times New Roman"/>
          <w:sz w:val="24"/>
          <w:szCs w:val="24"/>
        </w:rPr>
        <w:t>11</w:t>
      </w:r>
      <w:r w:rsidRPr="000A61C0">
        <w:rPr>
          <w:rFonts w:ascii="Times New Roman" w:hAnsi="Times New Roman" w:cs="Times New Roman"/>
          <w:sz w:val="24"/>
          <w:szCs w:val="24"/>
        </w:rPr>
        <w:t xml:space="preserve"> Договора, а также в случае несвоевременной подготовки Сумки Клиентом, осуществляется повторным</w:t>
      </w:r>
      <w:r w:rsidR="00402C97">
        <w:rPr>
          <w:rFonts w:ascii="Times New Roman" w:hAnsi="Times New Roman" w:cs="Times New Roman"/>
          <w:sz w:val="24"/>
          <w:szCs w:val="24"/>
        </w:rPr>
        <w:t xml:space="preserve"> </w:t>
      </w:r>
      <w:r w:rsidRPr="000A61C0">
        <w:rPr>
          <w:rFonts w:ascii="Times New Roman" w:hAnsi="Times New Roman" w:cs="Times New Roman"/>
          <w:sz w:val="24"/>
          <w:szCs w:val="24"/>
        </w:rPr>
        <w:t xml:space="preserve">заездом, плата за который приравнивается к плате за дополнительный заезд согласно </w:t>
      </w:r>
      <w:r w:rsidR="00A97977">
        <w:rPr>
          <w:rFonts w:ascii="Times New Roman" w:hAnsi="Times New Roman" w:cs="Times New Roman"/>
          <w:sz w:val="24"/>
          <w:szCs w:val="24"/>
        </w:rPr>
        <w:t>Т</w:t>
      </w:r>
      <w:r w:rsidRPr="000A61C0">
        <w:rPr>
          <w:rFonts w:ascii="Times New Roman" w:hAnsi="Times New Roman" w:cs="Times New Roman"/>
          <w:sz w:val="24"/>
          <w:szCs w:val="24"/>
        </w:rPr>
        <w:t>арифам Банка,</w:t>
      </w:r>
      <w:r w:rsidRPr="000A61C0">
        <w:rPr>
          <w:rFonts w:ascii="Times New Roman" w:hAnsi="Times New Roman" w:cs="Times New Roman"/>
          <w:color w:val="000000"/>
          <w:sz w:val="24"/>
          <w:szCs w:val="24"/>
        </w:rPr>
        <w:t xml:space="preserve"> в удобное для инкассаторов время. </w:t>
      </w:r>
    </w:p>
    <w:p w14:paraId="362085EF" w14:textId="7554553C" w:rsidR="000A61C0" w:rsidRPr="008572AB" w:rsidRDefault="000A61C0" w:rsidP="000A61C0">
      <w:pPr>
        <w:widowControl w:val="0"/>
        <w:numPr>
          <w:ilvl w:val="0"/>
          <w:numId w:val="1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A61C0">
        <w:rPr>
          <w:rFonts w:ascii="Times New Roman" w:hAnsi="Times New Roman" w:cs="Times New Roman"/>
          <w:sz w:val="24"/>
          <w:szCs w:val="24"/>
        </w:rPr>
        <w:t xml:space="preserve">Инкассаторы производят доставку Сумки с денежной наличностью </w:t>
      </w:r>
      <w:r w:rsidRPr="008572AB">
        <w:rPr>
          <w:rFonts w:ascii="Times New Roman" w:hAnsi="Times New Roman" w:cs="Times New Roman"/>
          <w:sz w:val="24"/>
          <w:szCs w:val="24"/>
        </w:rPr>
        <w:t xml:space="preserve">в </w:t>
      </w:r>
      <w:r w:rsidR="00620720">
        <w:rPr>
          <w:rFonts w:ascii="Times New Roman" w:hAnsi="Times New Roman" w:cs="Times New Roman"/>
          <w:sz w:val="24"/>
          <w:szCs w:val="24"/>
        </w:rPr>
        <w:t>кассу Головного офиса Банка.</w:t>
      </w:r>
    </w:p>
    <w:p w14:paraId="18BEE1F7" w14:textId="77777777" w:rsidR="000A61C0" w:rsidRPr="000A61C0" w:rsidRDefault="000A61C0" w:rsidP="000A61C0">
      <w:pPr>
        <w:widowControl w:val="0"/>
        <w:numPr>
          <w:ilvl w:val="0"/>
          <w:numId w:val="1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A61C0">
        <w:rPr>
          <w:rFonts w:ascii="Times New Roman" w:hAnsi="Times New Roman" w:cs="Times New Roman"/>
          <w:sz w:val="24"/>
          <w:szCs w:val="24"/>
        </w:rPr>
        <w:lastRenderedPageBreak/>
        <w:t>Сдача Сумок проводится в порядке, установленном нормативными актами Банка России.</w:t>
      </w:r>
    </w:p>
    <w:p w14:paraId="6DEF86C9" w14:textId="77777777" w:rsidR="000A61C0" w:rsidRPr="000A61C0" w:rsidRDefault="000A61C0" w:rsidP="000A61C0">
      <w:pPr>
        <w:widowControl w:val="0"/>
        <w:numPr>
          <w:ilvl w:val="0"/>
          <w:numId w:val="1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A61C0">
        <w:rPr>
          <w:rFonts w:ascii="Times New Roman" w:hAnsi="Times New Roman" w:cs="Times New Roman"/>
          <w:sz w:val="24"/>
          <w:szCs w:val="24"/>
        </w:rPr>
        <w:t>Порядок проведения пересчета наличных денег осуществляется в соответствии с требованиями нормативных актов Банка России.</w:t>
      </w:r>
    </w:p>
    <w:p w14:paraId="1912C6DB" w14:textId="4AAA44CE" w:rsidR="000A61C0" w:rsidRPr="00045002" w:rsidRDefault="000A61C0" w:rsidP="000A61C0">
      <w:pPr>
        <w:widowControl w:val="0"/>
        <w:numPr>
          <w:ilvl w:val="0"/>
          <w:numId w:val="1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45002">
        <w:rPr>
          <w:rFonts w:ascii="Times New Roman" w:hAnsi="Times New Roman" w:cs="Times New Roman"/>
          <w:sz w:val="24"/>
          <w:szCs w:val="24"/>
        </w:rPr>
        <w:t xml:space="preserve">При обнаружении в процессе пересчета недостачи, излишка, сомнительных или неплатежеспособных денежных знаков составляется </w:t>
      </w:r>
      <w:r w:rsidR="00E531B6" w:rsidRPr="00045002">
        <w:rPr>
          <w:rFonts w:ascii="Times New Roman" w:hAnsi="Times New Roman" w:cs="Times New Roman"/>
          <w:sz w:val="24"/>
          <w:szCs w:val="24"/>
        </w:rPr>
        <w:t>Акт пересчета денежной наличности в 2-х экземплярах (1 экз. остается в Банке, 2-ой экз. – передается Клиенту)</w:t>
      </w:r>
      <w:r w:rsidRPr="00045002">
        <w:rPr>
          <w:rFonts w:ascii="Times New Roman" w:hAnsi="Times New Roman" w:cs="Times New Roman"/>
          <w:sz w:val="24"/>
          <w:szCs w:val="24"/>
        </w:rPr>
        <w:t xml:space="preserve">. </w:t>
      </w:r>
    </w:p>
    <w:p w14:paraId="00638087" w14:textId="177E90A4" w:rsidR="000A61C0" w:rsidRPr="000A61C0" w:rsidRDefault="000A61C0" w:rsidP="005E78BE">
      <w:pPr>
        <w:widowControl w:val="0"/>
        <w:numPr>
          <w:ilvl w:val="0"/>
          <w:numId w:val="10"/>
        </w:numPr>
        <w:shd w:val="clear" w:color="auto" w:fill="FFFFFF"/>
        <w:autoSpaceDE w:val="0"/>
        <w:autoSpaceDN w:val="0"/>
        <w:adjustRightInd w:val="0"/>
        <w:spacing w:line="240" w:lineRule="auto"/>
        <w:jc w:val="both"/>
        <w:rPr>
          <w:rFonts w:ascii="Times New Roman" w:hAnsi="Times New Roman" w:cs="Times New Roman"/>
          <w:sz w:val="24"/>
          <w:szCs w:val="24"/>
        </w:rPr>
      </w:pPr>
      <w:r w:rsidRPr="000A61C0">
        <w:rPr>
          <w:rFonts w:ascii="Times New Roman" w:hAnsi="Times New Roman" w:cs="Times New Roman"/>
          <w:sz w:val="24"/>
          <w:szCs w:val="24"/>
        </w:rPr>
        <w:t>Зачисление суммы денежной наличности на расчетный счет Клиента</w:t>
      </w:r>
      <w:r w:rsidR="00FA28A7">
        <w:rPr>
          <w:rFonts w:ascii="Times New Roman" w:hAnsi="Times New Roman" w:cs="Times New Roman"/>
          <w:sz w:val="24"/>
          <w:szCs w:val="24"/>
        </w:rPr>
        <w:t>,</w:t>
      </w:r>
      <w:r w:rsidRPr="000A61C0">
        <w:rPr>
          <w:rFonts w:ascii="Times New Roman" w:hAnsi="Times New Roman" w:cs="Times New Roman"/>
          <w:sz w:val="24"/>
          <w:szCs w:val="24"/>
        </w:rPr>
        <w:t xml:space="preserve"> </w:t>
      </w:r>
      <w:r w:rsidR="00FA28A7" w:rsidRPr="000A61C0">
        <w:rPr>
          <w:rFonts w:ascii="Times New Roman" w:hAnsi="Times New Roman" w:cs="Times New Roman"/>
          <w:sz w:val="24"/>
          <w:szCs w:val="24"/>
        </w:rPr>
        <w:t>указанный в Договоре,</w:t>
      </w:r>
      <w:r w:rsidR="00FA28A7">
        <w:rPr>
          <w:rFonts w:ascii="Times New Roman" w:hAnsi="Times New Roman" w:cs="Times New Roman"/>
          <w:sz w:val="24"/>
          <w:szCs w:val="24"/>
        </w:rPr>
        <w:t xml:space="preserve"> </w:t>
      </w:r>
      <w:r w:rsidRPr="000A61C0">
        <w:rPr>
          <w:rFonts w:ascii="Times New Roman" w:hAnsi="Times New Roman" w:cs="Times New Roman"/>
          <w:sz w:val="24"/>
          <w:szCs w:val="24"/>
        </w:rPr>
        <w:t>производится не позднее рабочего дня, следующего за днем инкассации, в сумме, фактически установленной после пересчета.</w:t>
      </w:r>
    </w:p>
    <w:p w14:paraId="04465AAB" w14:textId="77777777" w:rsidR="000A61C0" w:rsidRPr="000A61C0" w:rsidRDefault="000A61C0" w:rsidP="00344D5F">
      <w:pPr>
        <w:widowControl w:val="0"/>
        <w:numPr>
          <w:ilvl w:val="0"/>
          <w:numId w:val="17"/>
        </w:numPr>
        <w:shd w:val="clear" w:color="auto" w:fill="FFFFFF"/>
        <w:autoSpaceDE w:val="0"/>
        <w:autoSpaceDN w:val="0"/>
        <w:adjustRightInd w:val="0"/>
        <w:spacing w:line="240" w:lineRule="auto"/>
        <w:jc w:val="center"/>
        <w:rPr>
          <w:rFonts w:ascii="Times New Roman" w:hAnsi="Times New Roman" w:cs="Times New Roman"/>
          <w:b/>
          <w:sz w:val="24"/>
          <w:szCs w:val="24"/>
        </w:rPr>
      </w:pPr>
      <w:r w:rsidRPr="000A61C0">
        <w:rPr>
          <w:rFonts w:ascii="Times New Roman" w:hAnsi="Times New Roman" w:cs="Times New Roman"/>
          <w:b/>
          <w:sz w:val="24"/>
          <w:szCs w:val="24"/>
        </w:rPr>
        <w:t>УСЛОВИЯ ДОСТАВКИ ДЕНЕЖНОЙ НАЛИЧНОСТИ.</w:t>
      </w:r>
    </w:p>
    <w:p w14:paraId="1A10F844" w14:textId="5F41EC3F" w:rsidR="000A61C0" w:rsidRPr="000A61C0" w:rsidRDefault="000A61C0" w:rsidP="000A61C0">
      <w:pPr>
        <w:widowControl w:val="0"/>
        <w:numPr>
          <w:ilvl w:val="0"/>
          <w:numId w:val="11"/>
        </w:num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0A61C0">
        <w:rPr>
          <w:rFonts w:ascii="Times New Roman" w:hAnsi="Times New Roman" w:cs="Times New Roman"/>
          <w:sz w:val="24"/>
          <w:szCs w:val="24"/>
        </w:rPr>
        <w:t xml:space="preserve">Представитель Клиента не позднее одного дня до предполагаемой доставки денежной наличности предъявляет в Банк операционному </w:t>
      </w:r>
      <w:r w:rsidR="00A97BF6">
        <w:rPr>
          <w:rFonts w:ascii="Times New Roman" w:hAnsi="Times New Roman" w:cs="Times New Roman"/>
          <w:sz w:val="24"/>
          <w:szCs w:val="24"/>
        </w:rPr>
        <w:t>сотруднику</w:t>
      </w:r>
      <w:r w:rsidR="00A97BF6" w:rsidRPr="000A61C0">
        <w:rPr>
          <w:rFonts w:ascii="Times New Roman" w:hAnsi="Times New Roman" w:cs="Times New Roman"/>
          <w:sz w:val="24"/>
          <w:szCs w:val="24"/>
        </w:rPr>
        <w:t xml:space="preserve"> </w:t>
      </w:r>
      <w:r w:rsidRPr="000A61C0">
        <w:rPr>
          <w:rFonts w:ascii="Times New Roman" w:hAnsi="Times New Roman" w:cs="Times New Roman"/>
          <w:sz w:val="24"/>
          <w:szCs w:val="24"/>
        </w:rPr>
        <w:t>денежный чек.</w:t>
      </w:r>
      <w:r w:rsidR="00031B31">
        <w:rPr>
          <w:rFonts w:ascii="Times New Roman" w:hAnsi="Times New Roman" w:cs="Times New Roman"/>
          <w:sz w:val="24"/>
          <w:szCs w:val="24"/>
        </w:rPr>
        <w:t xml:space="preserve"> В случае доставки по Заявке – в день, указанный в Заявке.</w:t>
      </w:r>
    </w:p>
    <w:p w14:paraId="1810F5A6" w14:textId="0B55B135" w:rsidR="000A61C0" w:rsidRPr="000A61C0" w:rsidRDefault="000A61C0" w:rsidP="000A61C0">
      <w:pPr>
        <w:widowControl w:val="0"/>
        <w:numPr>
          <w:ilvl w:val="0"/>
          <w:numId w:val="11"/>
        </w:num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0A61C0">
        <w:rPr>
          <w:rFonts w:ascii="Times New Roman" w:hAnsi="Times New Roman" w:cs="Times New Roman"/>
          <w:sz w:val="24"/>
          <w:szCs w:val="24"/>
        </w:rPr>
        <w:t xml:space="preserve">После проверки правильности оформления денежного чека, при наличии денежных средств на расчетном счете Клиента, операционный </w:t>
      </w:r>
      <w:r w:rsidR="00A97BF6">
        <w:rPr>
          <w:rFonts w:ascii="Times New Roman" w:hAnsi="Times New Roman" w:cs="Times New Roman"/>
          <w:sz w:val="24"/>
          <w:szCs w:val="24"/>
        </w:rPr>
        <w:t>сотрудник</w:t>
      </w:r>
      <w:r w:rsidR="00A97BF6" w:rsidRPr="000A61C0">
        <w:rPr>
          <w:rFonts w:ascii="Times New Roman" w:hAnsi="Times New Roman" w:cs="Times New Roman"/>
          <w:sz w:val="24"/>
          <w:szCs w:val="24"/>
        </w:rPr>
        <w:t xml:space="preserve"> </w:t>
      </w:r>
      <w:r w:rsidRPr="000A61C0">
        <w:rPr>
          <w:rFonts w:ascii="Times New Roman" w:hAnsi="Times New Roman" w:cs="Times New Roman"/>
          <w:sz w:val="24"/>
          <w:szCs w:val="24"/>
        </w:rPr>
        <w:t>передает представителю Клиента Контрольную марку от денежного чека.</w:t>
      </w:r>
      <w:r w:rsidR="004C2E7C">
        <w:rPr>
          <w:rFonts w:ascii="Times New Roman" w:hAnsi="Times New Roman" w:cs="Times New Roman"/>
          <w:sz w:val="24"/>
          <w:szCs w:val="24"/>
        </w:rPr>
        <w:t xml:space="preserve"> В случае доставки денежной наличности по Заявке, операционный сотрудник проверяет наличие денежных средств на расчетном счете Клиента и формирует Расходный кассовый ордер.</w:t>
      </w:r>
    </w:p>
    <w:p w14:paraId="5DACA3A7" w14:textId="23A60A87" w:rsidR="000A61C0" w:rsidRPr="000A61C0" w:rsidRDefault="000A61C0" w:rsidP="000A61C0">
      <w:pPr>
        <w:widowControl w:val="0"/>
        <w:numPr>
          <w:ilvl w:val="0"/>
          <w:numId w:val="11"/>
        </w:num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0A61C0">
        <w:rPr>
          <w:rFonts w:ascii="Times New Roman" w:hAnsi="Times New Roman" w:cs="Times New Roman"/>
          <w:sz w:val="24"/>
          <w:szCs w:val="24"/>
        </w:rPr>
        <w:t xml:space="preserve">Подготовку денежной наличности производит </w:t>
      </w:r>
      <w:r w:rsidRPr="00887C98">
        <w:rPr>
          <w:rFonts w:ascii="Times New Roman" w:hAnsi="Times New Roman" w:cs="Times New Roman"/>
          <w:sz w:val="24"/>
          <w:szCs w:val="24"/>
        </w:rPr>
        <w:t xml:space="preserve">кассовый сотрудник Банка </w:t>
      </w:r>
      <w:r w:rsidRPr="000A61C0">
        <w:rPr>
          <w:rFonts w:ascii="Times New Roman" w:hAnsi="Times New Roman" w:cs="Times New Roman"/>
          <w:sz w:val="24"/>
          <w:szCs w:val="24"/>
        </w:rPr>
        <w:t>в соответствии с требованиями нормативных актов Банка России. Подготовленная денежная наличность вкладывается в Сумку. Сумка снабжается ярлыком и пломбируется кассовым сотрудником Банка, упаковавшим Сумку. На ярлыке проставляются наименование Клиента, дата упаковки, сумма вложенной денежной наличности, подпись и именной штамп кассового сотрудника.</w:t>
      </w:r>
    </w:p>
    <w:p w14:paraId="430F24A8" w14:textId="7B113562" w:rsidR="000A61C0" w:rsidRPr="000A61C0" w:rsidRDefault="000A61C0" w:rsidP="000A61C0">
      <w:pPr>
        <w:widowControl w:val="0"/>
        <w:numPr>
          <w:ilvl w:val="0"/>
          <w:numId w:val="11"/>
        </w:num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0A61C0">
        <w:rPr>
          <w:rFonts w:ascii="Times New Roman" w:hAnsi="Times New Roman" w:cs="Times New Roman"/>
          <w:sz w:val="24"/>
          <w:szCs w:val="24"/>
        </w:rPr>
        <w:t>Кассовый сотрудник выдает инкассаторам подготовленную Сумку с денежной наличностью и денежный чек</w:t>
      </w:r>
      <w:r w:rsidR="00C2067A">
        <w:rPr>
          <w:rFonts w:ascii="Times New Roman" w:hAnsi="Times New Roman" w:cs="Times New Roman"/>
          <w:sz w:val="24"/>
          <w:szCs w:val="24"/>
        </w:rPr>
        <w:t>/расходный кассовый ордер</w:t>
      </w:r>
      <w:r w:rsidRPr="000A61C0">
        <w:rPr>
          <w:rFonts w:ascii="Times New Roman" w:hAnsi="Times New Roman" w:cs="Times New Roman"/>
          <w:sz w:val="24"/>
          <w:szCs w:val="24"/>
        </w:rPr>
        <w:t xml:space="preserve"> после предъявления ими документа, удостоверяющего личность, доверенности на получение ценностей.</w:t>
      </w:r>
    </w:p>
    <w:p w14:paraId="36FE213D" w14:textId="20C5BBC5" w:rsidR="000A61C0" w:rsidRPr="000A61C0" w:rsidRDefault="000A61C0" w:rsidP="000A61C0">
      <w:pPr>
        <w:widowControl w:val="0"/>
        <w:numPr>
          <w:ilvl w:val="0"/>
          <w:numId w:val="11"/>
        </w:num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0A61C0">
        <w:rPr>
          <w:rFonts w:ascii="Times New Roman" w:hAnsi="Times New Roman" w:cs="Times New Roman"/>
          <w:sz w:val="24"/>
          <w:szCs w:val="24"/>
        </w:rPr>
        <w:t>Денежные средства по денежному чеку</w:t>
      </w:r>
      <w:r w:rsidR="004C2E7C">
        <w:rPr>
          <w:rFonts w:ascii="Times New Roman" w:hAnsi="Times New Roman" w:cs="Times New Roman"/>
          <w:sz w:val="24"/>
          <w:szCs w:val="24"/>
        </w:rPr>
        <w:t xml:space="preserve"> или расходному кассовому ордеру</w:t>
      </w:r>
      <w:r w:rsidRPr="000A61C0">
        <w:rPr>
          <w:rFonts w:ascii="Times New Roman" w:hAnsi="Times New Roman" w:cs="Times New Roman"/>
          <w:sz w:val="24"/>
          <w:szCs w:val="24"/>
        </w:rPr>
        <w:t xml:space="preserve"> списываются с расчетного счета Клиента в момент передачи инкассаторам Сумки с денежной наличностью.</w:t>
      </w:r>
    </w:p>
    <w:p w14:paraId="4E4E03B1" w14:textId="77777777" w:rsidR="000A61C0" w:rsidRPr="000A61C0" w:rsidRDefault="000A61C0" w:rsidP="000A61C0">
      <w:pPr>
        <w:widowControl w:val="0"/>
        <w:numPr>
          <w:ilvl w:val="0"/>
          <w:numId w:val="11"/>
        </w:num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0A61C0">
        <w:rPr>
          <w:rFonts w:ascii="Times New Roman" w:hAnsi="Times New Roman" w:cs="Times New Roman"/>
          <w:sz w:val="24"/>
          <w:szCs w:val="24"/>
        </w:rPr>
        <w:t>Инкассаторы принимают Сумки с денежной наличностью по надписям на ярлыках, прикрепленных к Сумкам, с проверкой их целостности, наличия четких оттисков пломб.</w:t>
      </w:r>
    </w:p>
    <w:p w14:paraId="21F071AC" w14:textId="6969F48E" w:rsidR="000A61C0" w:rsidRPr="002850E6" w:rsidRDefault="003E25CC" w:rsidP="000A61C0">
      <w:pPr>
        <w:widowControl w:val="0"/>
        <w:numPr>
          <w:ilvl w:val="0"/>
          <w:numId w:val="11"/>
        </w:numPr>
        <w:shd w:val="clear" w:color="auto" w:fill="FFFFFF"/>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П</w:t>
      </w:r>
      <w:r w:rsidR="000A61C0" w:rsidRPr="002850E6">
        <w:rPr>
          <w:rFonts w:ascii="Times New Roman" w:hAnsi="Times New Roman" w:cs="Times New Roman"/>
          <w:sz w:val="24"/>
          <w:szCs w:val="24"/>
        </w:rPr>
        <w:t>рием Сумки с денежной наличностью</w:t>
      </w:r>
      <w:r>
        <w:rPr>
          <w:rFonts w:ascii="Times New Roman" w:hAnsi="Times New Roman" w:cs="Times New Roman"/>
          <w:sz w:val="24"/>
          <w:szCs w:val="24"/>
        </w:rPr>
        <w:t xml:space="preserve"> со стороны Клиента</w:t>
      </w:r>
      <w:r w:rsidR="000A61C0" w:rsidRPr="002850E6">
        <w:rPr>
          <w:rFonts w:ascii="Times New Roman" w:hAnsi="Times New Roman" w:cs="Times New Roman"/>
          <w:sz w:val="24"/>
          <w:szCs w:val="24"/>
        </w:rPr>
        <w:t xml:space="preserve"> осуществляет уполномоченн</w:t>
      </w:r>
      <w:r w:rsidR="00620720" w:rsidRPr="002850E6">
        <w:rPr>
          <w:rFonts w:ascii="Times New Roman" w:hAnsi="Times New Roman" w:cs="Times New Roman"/>
          <w:sz w:val="24"/>
          <w:szCs w:val="24"/>
        </w:rPr>
        <w:t>ое</w:t>
      </w:r>
      <w:r w:rsidR="000A61C0" w:rsidRPr="002850E6">
        <w:rPr>
          <w:rFonts w:ascii="Times New Roman" w:hAnsi="Times New Roman" w:cs="Times New Roman"/>
          <w:sz w:val="24"/>
          <w:szCs w:val="24"/>
        </w:rPr>
        <w:t xml:space="preserve"> лиц</w:t>
      </w:r>
      <w:r w:rsidR="00620720" w:rsidRPr="002850E6">
        <w:rPr>
          <w:rFonts w:ascii="Times New Roman" w:hAnsi="Times New Roman" w:cs="Times New Roman"/>
          <w:sz w:val="24"/>
          <w:szCs w:val="24"/>
        </w:rPr>
        <w:t>о</w:t>
      </w:r>
      <w:r w:rsidR="000A61C0" w:rsidRPr="002850E6">
        <w:rPr>
          <w:rFonts w:ascii="Times New Roman" w:hAnsi="Times New Roman" w:cs="Times New Roman"/>
          <w:sz w:val="24"/>
          <w:szCs w:val="24"/>
        </w:rPr>
        <w:t>, указанное в денежном чеке</w:t>
      </w:r>
      <w:r w:rsidR="004C2E7C">
        <w:rPr>
          <w:rFonts w:ascii="Times New Roman" w:hAnsi="Times New Roman" w:cs="Times New Roman"/>
          <w:sz w:val="24"/>
          <w:szCs w:val="24"/>
        </w:rPr>
        <w:t>/Заявке</w:t>
      </w:r>
      <w:r w:rsidR="000A61C0" w:rsidRPr="002850E6">
        <w:rPr>
          <w:rFonts w:ascii="Times New Roman" w:hAnsi="Times New Roman" w:cs="Times New Roman"/>
          <w:sz w:val="24"/>
          <w:szCs w:val="24"/>
        </w:rPr>
        <w:t>.</w:t>
      </w:r>
    </w:p>
    <w:p w14:paraId="20459B31" w14:textId="6E30D446" w:rsidR="000A61C0" w:rsidRPr="000A61C0" w:rsidRDefault="000A61C0" w:rsidP="000A61C0">
      <w:pPr>
        <w:widowControl w:val="0"/>
        <w:numPr>
          <w:ilvl w:val="0"/>
          <w:numId w:val="11"/>
        </w:num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0A61C0">
        <w:rPr>
          <w:rFonts w:ascii="Times New Roman" w:hAnsi="Times New Roman" w:cs="Times New Roman"/>
          <w:sz w:val="24"/>
          <w:szCs w:val="24"/>
        </w:rPr>
        <w:t xml:space="preserve">Инкассаторы предъявляют уполномоченному лицу Клиента </w:t>
      </w:r>
      <w:r w:rsidR="00887C98">
        <w:rPr>
          <w:rFonts w:ascii="Times New Roman" w:hAnsi="Times New Roman" w:cs="Times New Roman"/>
          <w:sz w:val="24"/>
          <w:szCs w:val="24"/>
        </w:rPr>
        <w:t>документ, удостоверяющий личность</w:t>
      </w:r>
      <w:r w:rsidRPr="000A61C0">
        <w:rPr>
          <w:rFonts w:ascii="Times New Roman" w:hAnsi="Times New Roman" w:cs="Times New Roman"/>
          <w:sz w:val="24"/>
          <w:szCs w:val="24"/>
        </w:rPr>
        <w:t xml:space="preserve">, </w:t>
      </w:r>
      <w:r w:rsidR="00887C98">
        <w:rPr>
          <w:rFonts w:ascii="Times New Roman" w:hAnsi="Times New Roman" w:cs="Times New Roman"/>
          <w:sz w:val="24"/>
          <w:szCs w:val="24"/>
        </w:rPr>
        <w:t>доверенность на получение ценностей</w:t>
      </w:r>
      <w:r w:rsidRPr="000A61C0">
        <w:rPr>
          <w:rFonts w:ascii="Times New Roman" w:hAnsi="Times New Roman" w:cs="Times New Roman"/>
          <w:sz w:val="24"/>
          <w:szCs w:val="24"/>
        </w:rPr>
        <w:t>.</w:t>
      </w:r>
    </w:p>
    <w:p w14:paraId="295F7A1F" w14:textId="14C83FCE" w:rsidR="000A61C0" w:rsidRPr="000A61C0" w:rsidRDefault="000A61C0" w:rsidP="000A61C0">
      <w:pPr>
        <w:widowControl w:val="0"/>
        <w:numPr>
          <w:ilvl w:val="0"/>
          <w:numId w:val="11"/>
        </w:num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0A61C0">
        <w:rPr>
          <w:rFonts w:ascii="Times New Roman" w:hAnsi="Times New Roman" w:cs="Times New Roman"/>
          <w:sz w:val="24"/>
          <w:szCs w:val="24"/>
        </w:rPr>
        <w:t xml:space="preserve">Уполномоченное лицо Клиента предъявляет инкассаторам документ, удостоверяющий личность, </w:t>
      </w:r>
      <w:r w:rsidR="00E42D60">
        <w:rPr>
          <w:rFonts w:ascii="Times New Roman" w:hAnsi="Times New Roman" w:cs="Times New Roman"/>
          <w:sz w:val="24"/>
          <w:szCs w:val="24"/>
        </w:rPr>
        <w:t xml:space="preserve">а также </w:t>
      </w:r>
      <w:r w:rsidRPr="000A61C0">
        <w:rPr>
          <w:rFonts w:ascii="Times New Roman" w:hAnsi="Times New Roman" w:cs="Times New Roman"/>
          <w:sz w:val="24"/>
          <w:szCs w:val="24"/>
        </w:rPr>
        <w:t>контрольную марку от денежного чека</w:t>
      </w:r>
      <w:r w:rsidR="00E42D60">
        <w:rPr>
          <w:rFonts w:ascii="Times New Roman" w:hAnsi="Times New Roman" w:cs="Times New Roman"/>
          <w:sz w:val="24"/>
          <w:szCs w:val="24"/>
        </w:rPr>
        <w:t xml:space="preserve"> – в случае доставки денежной наличности до местонахождения Клиента по заранее предоставленному Клиентом в кассу Банка денежному чеку</w:t>
      </w:r>
      <w:r w:rsidRPr="000A61C0">
        <w:rPr>
          <w:rFonts w:ascii="Times New Roman" w:hAnsi="Times New Roman" w:cs="Times New Roman"/>
          <w:sz w:val="24"/>
          <w:szCs w:val="24"/>
        </w:rPr>
        <w:t>.</w:t>
      </w:r>
    </w:p>
    <w:p w14:paraId="4EDCD080" w14:textId="1E2C7A21" w:rsidR="000A61C0" w:rsidRPr="000A61C0" w:rsidRDefault="000A61C0" w:rsidP="000A61C0">
      <w:pPr>
        <w:widowControl w:val="0"/>
        <w:numPr>
          <w:ilvl w:val="0"/>
          <w:numId w:val="11"/>
        </w:num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0A61C0">
        <w:rPr>
          <w:rFonts w:ascii="Times New Roman" w:hAnsi="Times New Roman" w:cs="Times New Roman"/>
          <w:sz w:val="24"/>
          <w:szCs w:val="24"/>
        </w:rPr>
        <w:t>Инкассаторы осуществляют сверку номера контрольной марки с номером денежного чека, сверку предъявленного документа, удостоверяющего личность</w:t>
      </w:r>
      <w:r w:rsidR="00FA28A7">
        <w:rPr>
          <w:rFonts w:ascii="Times New Roman" w:hAnsi="Times New Roman" w:cs="Times New Roman"/>
          <w:sz w:val="24"/>
          <w:szCs w:val="24"/>
        </w:rPr>
        <w:t>,</w:t>
      </w:r>
      <w:r w:rsidRPr="000A61C0">
        <w:rPr>
          <w:rFonts w:ascii="Times New Roman" w:hAnsi="Times New Roman" w:cs="Times New Roman"/>
          <w:sz w:val="24"/>
          <w:szCs w:val="24"/>
        </w:rPr>
        <w:t xml:space="preserve"> с реквизитами документа, указанного в денежном чеке, и при условии соответствия передают Сумку с денежной наличностью уполномоченному лицу Клиента.</w:t>
      </w:r>
      <w:r w:rsidR="00B27523">
        <w:rPr>
          <w:rFonts w:ascii="Times New Roman" w:hAnsi="Times New Roman" w:cs="Times New Roman"/>
          <w:sz w:val="24"/>
          <w:szCs w:val="24"/>
        </w:rPr>
        <w:t xml:space="preserve"> В случае доставки денежной наличности по Заявке, инкассаторы осуществляют сверку паспортных данных, указанных в Расходном кассовом ордере</w:t>
      </w:r>
      <w:r w:rsidR="007D3627">
        <w:rPr>
          <w:rFonts w:ascii="Times New Roman" w:hAnsi="Times New Roman" w:cs="Times New Roman"/>
          <w:sz w:val="24"/>
          <w:szCs w:val="24"/>
        </w:rPr>
        <w:t xml:space="preserve">, с </w:t>
      </w:r>
      <w:r w:rsidR="007D3627" w:rsidRPr="000A61C0">
        <w:rPr>
          <w:rFonts w:ascii="Times New Roman" w:hAnsi="Times New Roman" w:cs="Times New Roman"/>
          <w:sz w:val="24"/>
          <w:szCs w:val="24"/>
        </w:rPr>
        <w:t>реквизитами документа,</w:t>
      </w:r>
      <w:r w:rsidR="007D3627">
        <w:rPr>
          <w:rFonts w:ascii="Times New Roman" w:hAnsi="Times New Roman" w:cs="Times New Roman"/>
          <w:sz w:val="24"/>
          <w:szCs w:val="24"/>
        </w:rPr>
        <w:t xml:space="preserve"> удостоверяющего личность уполномоченного лица Клиента</w:t>
      </w:r>
      <w:r w:rsidR="00B27523">
        <w:rPr>
          <w:rFonts w:ascii="Times New Roman" w:hAnsi="Times New Roman" w:cs="Times New Roman"/>
          <w:sz w:val="24"/>
          <w:szCs w:val="24"/>
        </w:rPr>
        <w:t>.</w:t>
      </w:r>
    </w:p>
    <w:p w14:paraId="0837A528" w14:textId="77777777" w:rsidR="000A61C0" w:rsidRPr="000A61C0" w:rsidRDefault="000A61C0" w:rsidP="000A61C0">
      <w:pPr>
        <w:widowControl w:val="0"/>
        <w:numPr>
          <w:ilvl w:val="0"/>
          <w:numId w:val="11"/>
        </w:num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0A61C0">
        <w:rPr>
          <w:rFonts w:ascii="Times New Roman" w:hAnsi="Times New Roman" w:cs="Times New Roman"/>
          <w:sz w:val="24"/>
          <w:szCs w:val="24"/>
        </w:rPr>
        <w:t>Уполномоченное лицо Клиента:</w:t>
      </w:r>
    </w:p>
    <w:p w14:paraId="59C79D29" w14:textId="77777777" w:rsidR="000A61C0" w:rsidRPr="000A61C0" w:rsidRDefault="000A61C0" w:rsidP="00803928">
      <w:pPr>
        <w:shd w:val="clear" w:color="auto" w:fill="FFFFFF"/>
        <w:spacing w:after="0"/>
        <w:jc w:val="both"/>
        <w:rPr>
          <w:rFonts w:ascii="Times New Roman" w:hAnsi="Times New Roman" w:cs="Times New Roman"/>
          <w:sz w:val="24"/>
          <w:szCs w:val="24"/>
        </w:rPr>
      </w:pPr>
      <w:r w:rsidRPr="000A61C0">
        <w:rPr>
          <w:rFonts w:ascii="Times New Roman" w:hAnsi="Times New Roman" w:cs="Times New Roman"/>
          <w:sz w:val="24"/>
          <w:szCs w:val="24"/>
        </w:rPr>
        <w:t>- принимает Сумку с денежной наличностью, проверяет целостность Сумки;</w:t>
      </w:r>
    </w:p>
    <w:p w14:paraId="59E51F7C" w14:textId="5A0477CF" w:rsidR="000A61C0" w:rsidRPr="000A61C0" w:rsidRDefault="000A61C0" w:rsidP="00803928">
      <w:pPr>
        <w:shd w:val="clear" w:color="auto" w:fill="FFFFFF"/>
        <w:spacing w:after="0"/>
        <w:jc w:val="both"/>
        <w:rPr>
          <w:rFonts w:ascii="Times New Roman" w:hAnsi="Times New Roman" w:cs="Times New Roman"/>
          <w:sz w:val="24"/>
          <w:szCs w:val="24"/>
        </w:rPr>
      </w:pPr>
      <w:r w:rsidRPr="000A61C0">
        <w:rPr>
          <w:rFonts w:ascii="Times New Roman" w:hAnsi="Times New Roman" w:cs="Times New Roman"/>
          <w:sz w:val="24"/>
          <w:szCs w:val="24"/>
        </w:rPr>
        <w:t xml:space="preserve">- сверяет сумму </w:t>
      </w:r>
      <w:r w:rsidR="00620720">
        <w:rPr>
          <w:rFonts w:ascii="Times New Roman" w:hAnsi="Times New Roman" w:cs="Times New Roman"/>
          <w:sz w:val="24"/>
          <w:szCs w:val="24"/>
        </w:rPr>
        <w:t>на ярлыке</w:t>
      </w:r>
      <w:r w:rsidRPr="000A61C0">
        <w:rPr>
          <w:rFonts w:ascii="Times New Roman" w:hAnsi="Times New Roman" w:cs="Times New Roman"/>
          <w:sz w:val="24"/>
          <w:szCs w:val="24"/>
        </w:rPr>
        <w:t xml:space="preserve"> с суммой, указанной в денежном чеке;</w:t>
      </w:r>
    </w:p>
    <w:p w14:paraId="45F5BFF9" w14:textId="29AADE66" w:rsidR="000A61C0" w:rsidRDefault="000A61C0" w:rsidP="00803928">
      <w:pPr>
        <w:shd w:val="clear" w:color="auto" w:fill="FFFFFF"/>
        <w:spacing w:after="0"/>
        <w:jc w:val="both"/>
        <w:rPr>
          <w:rFonts w:ascii="Times New Roman" w:hAnsi="Times New Roman" w:cs="Times New Roman"/>
          <w:sz w:val="24"/>
          <w:szCs w:val="24"/>
        </w:rPr>
      </w:pPr>
      <w:r w:rsidRPr="000A61C0">
        <w:rPr>
          <w:rFonts w:ascii="Times New Roman" w:hAnsi="Times New Roman" w:cs="Times New Roman"/>
          <w:sz w:val="24"/>
          <w:szCs w:val="24"/>
        </w:rPr>
        <w:t>- расписывается на денежном чеке в получении денежной наличности</w:t>
      </w:r>
      <w:r w:rsidR="00730550">
        <w:rPr>
          <w:rFonts w:ascii="Times New Roman" w:hAnsi="Times New Roman" w:cs="Times New Roman"/>
          <w:sz w:val="24"/>
          <w:szCs w:val="24"/>
        </w:rPr>
        <w:t>.</w:t>
      </w:r>
    </w:p>
    <w:p w14:paraId="1B22A60E" w14:textId="62243D70" w:rsidR="00B27523" w:rsidRPr="000A61C0" w:rsidRDefault="00B27523" w:rsidP="00803928">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В случае доставки денежной наличности по Заявке, уполномоченное лицо </w:t>
      </w:r>
      <w:r w:rsidR="009560D9">
        <w:rPr>
          <w:rFonts w:ascii="Times New Roman" w:hAnsi="Times New Roman" w:cs="Times New Roman"/>
          <w:sz w:val="24"/>
          <w:szCs w:val="24"/>
        </w:rPr>
        <w:t>К</w:t>
      </w:r>
      <w:r>
        <w:rPr>
          <w:rFonts w:ascii="Times New Roman" w:hAnsi="Times New Roman" w:cs="Times New Roman"/>
          <w:sz w:val="24"/>
          <w:szCs w:val="24"/>
        </w:rPr>
        <w:t>лиента проставляет подпись в Расходном кассовом ордере. После этого инкассаторы передают уполномоченному лицу Клиента второй экземпляр Расходного кассового ордера с проставленным оттиском штампа кассы.</w:t>
      </w:r>
    </w:p>
    <w:p w14:paraId="4B24928C" w14:textId="57817DD4" w:rsidR="000A61C0" w:rsidRPr="000A61C0" w:rsidRDefault="00887C98" w:rsidP="003064EE">
      <w:pPr>
        <w:widowControl w:val="0"/>
        <w:numPr>
          <w:ilvl w:val="0"/>
          <w:numId w:val="11"/>
        </w:numPr>
        <w:shd w:val="clear" w:color="auto" w:fill="FFFFFF"/>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Подписанный </w:t>
      </w:r>
      <w:r w:rsidR="000A61C0" w:rsidRPr="000A61C0">
        <w:rPr>
          <w:rFonts w:ascii="Times New Roman" w:hAnsi="Times New Roman" w:cs="Times New Roman"/>
          <w:sz w:val="24"/>
          <w:szCs w:val="24"/>
        </w:rPr>
        <w:t>денежный чек</w:t>
      </w:r>
      <w:r w:rsidR="00B27523">
        <w:rPr>
          <w:rFonts w:ascii="Times New Roman" w:hAnsi="Times New Roman" w:cs="Times New Roman"/>
          <w:sz w:val="24"/>
          <w:szCs w:val="24"/>
        </w:rPr>
        <w:t>/расходный кассовый ордер</w:t>
      </w:r>
      <w:r w:rsidR="000A61C0" w:rsidRPr="000A61C0">
        <w:rPr>
          <w:rFonts w:ascii="Times New Roman" w:hAnsi="Times New Roman" w:cs="Times New Roman"/>
          <w:sz w:val="24"/>
          <w:szCs w:val="24"/>
        </w:rPr>
        <w:t xml:space="preserve"> инкассаторы передают в кассу Банка.        </w:t>
      </w:r>
    </w:p>
    <w:p w14:paraId="5516F33A" w14:textId="77777777" w:rsidR="000A61C0" w:rsidRPr="000A61C0" w:rsidRDefault="000A61C0" w:rsidP="003064EE">
      <w:pPr>
        <w:widowControl w:val="0"/>
        <w:numPr>
          <w:ilvl w:val="0"/>
          <w:numId w:val="17"/>
        </w:numPr>
        <w:shd w:val="clear" w:color="auto" w:fill="FFFFFF"/>
        <w:autoSpaceDE w:val="0"/>
        <w:autoSpaceDN w:val="0"/>
        <w:adjustRightInd w:val="0"/>
        <w:spacing w:line="240" w:lineRule="auto"/>
        <w:jc w:val="center"/>
        <w:rPr>
          <w:rFonts w:ascii="Times New Roman" w:hAnsi="Times New Roman" w:cs="Times New Roman"/>
          <w:b/>
          <w:color w:val="000000"/>
          <w:sz w:val="24"/>
          <w:szCs w:val="24"/>
        </w:rPr>
      </w:pPr>
      <w:r w:rsidRPr="000A61C0">
        <w:rPr>
          <w:rFonts w:ascii="Times New Roman" w:hAnsi="Times New Roman" w:cs="Times New Roman"/>
          <w:b/>
          <w:color w:val="000000"/>
          <w:sz w:val="24"/>
          <w:szCs w:val="24"/>
        </w:rPr>
        <w:t>РАСЧЕТЫ ЗА УСЛУГИ.</w:t>
      </w:r>
    </w:p>
    <w:p w14:paraId="6C7DE743" w14:textId="6616DB43" w:rsidR="000A61C0" w:rsidRPr="00ED2EEC" w:rsidRDefault="000A61C0" w:rsidP="000A61C0">
      <w:pPr>
        <w:widowControl w:val="0"/>
        <w:numPr>
          <w:ilvl w:val="0"/>
          <w:numId w:val="15"/>
        </w:numPr>
        <w:shd w:val="clear" w:color="auto" w:fill="FFFFFF"/>
        <w:autoSpaceDE w:val="0"/>
        <w:autoSpaceDN w:val="0"/>
        <w:adjustRightInd w:val="0"/>
        <w:spacing w:after="0" w:line="240" w:lineRule="auto"/>
        <w:ind w:right="79"/>
        <w:jc w:val="both"/>
        <w:rPr>
          <w:rFonts w:ascii="Times New Roman" w:hAnsi="Times New Roman" w:cs="Times New Roman"/>
          <w:color w:val="000000"/>
          <w:spacing w:val="5"/>
          <w:sz w:val="24"/>
          <w:szCs w:val="24"/>
        </w:rPr>
      </w:pPr>
      <w:r w:rsidRPr="00ED2EEC">
        <w:rPr>
          <w:rFonts w:ascii="Times New Roman" w:hAnsi="Times New Roman" w:cs="Times New Roman"/>
          <w:color w:val="000000"/>
          <w:spacing w:val="5"/>
          <w:sz w:val="24"/>
          <w:szCs w:val="24"/>
        </w:rPr>
        <w:t>За услуги по инкассации и доставке денежной наличности Клиент уплачивает Банку вознаграждение согласно действующим тарифам Банка.</w:t>
      </w:r>
    </w:p>
    <w:p w14:paraId="15E678F4" w14:textId="2BE3F3F9" w:rsidR="00A61BDE" w:rsidRPr="00ED2EEC" w:rsidRDefault="00A61BDE" w:rsidP="000A61C0">
      <w:pPr>
        <w:widowControl w:val="0"/>
        <w:numPr>
          <w:ilvl w:val="0"/>
          <w:numId w:val="15"/>
        </w:numPr>
        <w:shd w:val="clear" w:color="auto" w:fill="FFFFFF"/>
        <w:autoSpaceDE w:val="0"/>
        <w:autoSpaceDN w:val="0"/>
        <w:adjustRightInd w:val="0"/>
        <w:spacing w:after="0" w:line="240" w:lineRule="auto"/>
        <w:ind w:right="79"/>
        <w:jc w:val="both"/>
        <w:rPr>
          <w:rFonts w:ascii="Times New Roman" w:hAnsi="Times New Roman" w:cs="Times New Roman"/>
          <w:color w:val="000000"/>
          <w:spacing w:val="5"/>
          <w:sz w:val="24"/>
          <w:szCs w:val="24"/>
        </w:rPr>
      </w:pPr>
      <w:r w:rsidRPr="00ED2EEC">
        <w:rPr>
          <w:rFonts w:ascii="Times New Roman" w:hAnsi="Times New Roman" w:cs="Times New Roman"/>
          <w:color w:val="000000"/>
          <w:spacing w:val="5"/>
          <w:sz w:val="24"/>
          <w:szCs w:val="24"/>
        </w:rPr>
        <w:t>Оплата услуг Банка по инкассации и доставке денежной наличности производится в бесспорном порядке путем списания суммы возн</w:t>
      </w:r>
      <w:r w:rsidR="00B71550">
        <w:rPr>
          <w:rFonts w:ascii="Times New Roman" w:hAnsi="Times New Roman" w:cs="Times New Roman"/>
          <w:color w:val="000000"/>
          <w:spacing w:val="5"/>
          <w:sz w:val="24"/>
          <w:szCs w:val="24"/>
        </w:rPr>
        <w:t>а</w:t>
      </w:r>
      <w:r w:rsidRPr="00ED2EEC">
        <w:rPr>
          <w:rFonts w:ascii="Times New Roman" w:hAnsi="Times New Roman" w:cs="Times New Roman"/>
          <w:color w:val="000000"/>
          <w:spacing w:val="5"/>
          <w:sz w:val="24"/>
          <w:szCs w:val="24"/>
        </w:rPr>
        <w:t>граждения с расчетного счета Клиента, указанного в Догов</w:t>
      </w:r>
      <w:r w:rsidR="00B71550">
        <w:rPr>
          <w:rFonts w:ascii="Times New Roman" w:hAnsi="Times New Roman" w:cs="Times New Roman"/>
          <w:color w:val="000000"/>
          <w:spacing w:val="5"/>
          <w:sz w:val="24"/>
          <w:szCs w:val="24"/>
        </w:rPr>
        <w:t>о</w:t>
      </w:r>
      <w:r w:rsidRPr="00ED2EEC">
        <w:rPr>
          <w:rFonts w:ascii="Times New Roman" w:hAnsi="Times New Roman" w:cs="Times New Roman"/>
          <w:color w:val="000000"/>
          <w:spacing w:val="5"/>
          <w:sz w:val="24"/>
          <w:szCs w:val="24"/>
        </w:rPr>
        <w:t>ре.</w:t>
      </w:r>
    </w:p>
    <w:p w14:paraId="26813240" w14:textId="77777777" w:rsidR="000A61C0" w:rsidRPr="000A61C0" w:rsidRDefault="000A61C0" w:rsidP="007B4E2D">
      <w:pPr>
        <w:widowControl w:val="0"/>
        <w:numPr>
          <w:ilvl w:val="0"/>
          <w:numId w:val="17"/>
        </w:numPr>
        <w:shd w:val="clear" w:color="auto" w:fill="FFFFFF"/>
        <w:autoSpaceDE w:val="0"/>
        <w:autoSpaceDN w:val="0"/>
        <w:adjustRightInd w:val="0"/>
        <w:spacing w:line="240" w:lineRule="auto"/>
        <w:jc w:val="center"/>
        <w:rPr>
          <w:rFonts w:ascii="Times New Roman" w:hAnsi="Times New Roman" w:cs="Times New Roman"/>
          <w:b/>
          <w:color w:val="000000"/>
          <w:sz w:val="24"/>
          <w:szCs w:val="24"/>
        </w:rPr>
      </w:pPr>
      <w:r w:rsidRPr="000A61C0">
        <w:rPr>
          <w:rFonts w:ascii="Times New Roman" w:hAnsi="Times New Roman" w:cs="Times New Roman"/>
          <w:b/>
          <w:color w:val="000000"/>
          <w:sz w:val="24"/>
          <w:szCs w:val="24"/>
        </w:rPr>
        <w:t>ОТВЕТСТВЕННОСТЬ СТОРОН.</w:t>
      </w:r>
    </w:p>
    <w:p w14:paraId="45719B64" w14:textId="4ED88C9B" w:rsidR="000A61C0" w:rsidRPr="000A61C0" w:rsidRDefault="000A61C0" w:rsidP="000A61C0">
      <w:pPr>
        <w:widowControl w:val="0"/>
        <w:numPr>
          <w:ilvl w:val="0"/>
          <w:numId w:val="12"/>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0A61C0">
        <w:rPr>
          <w:rFonts w:ascii="Times New Roman" w:hAnsi="Times New Roman" w:cs="Times New Roman"/>
          <w:color w:val="000000"/>
          <w:sz w:val="24"/>
          <w:szCs w:val="24"/>
        </w:rPr>
        <w:t>За</w:t>
      </w:r>
      <w:r w:rsidR="00665475">
        <w:rPr>
          <w:rFonts w:ascii="Times New Roman" w:hAnsi="Times New Roman" w:cs="Times New Roman"/>
          <w:color w:val="000000"/>
          <w:sz w:val="24"/>
          <w:szCs w:val="24"/>
        </w:rPr>
        <w:t xml:space="preserve"> </w:t>
      </w:r>
      <w:r w:rsidRPr="000A61C0">
        <w:rPr>
          <w:rFonts w:ascii="Times New Roman" w:hAnsi="Times New Roman" w:cs="Times New Roman"/>
          <w:color w:val="000000"/>
          <w:sz w:val="24"/>
          <w:szCs w:val="24"/>
        </w:rPr>
        <w:t>невыполнение</w:t>
      </w:r>
      <w:r w:rsidR="00665475">
        <w:rPr>
          <w:rFonts w:ascii="Times New Roman" w:hAnsi="Times New Roman" w:cs="Times New Roman"/>
          <w:color w:val="000000"/>
          <w:sz w:val="24"/>
          <w:szCs w:val="24"/>
        </w:rPr>
        <w:t xml:space="preserve"> </w:t>
      </w:r>
      <w:r w:rsidRPr="000A61C0">
        <w:rPr>
          <w:rFonts w:ascii="Times New Roman" w:hAnsi="Times New Roman" w:cs="Times New Roman"/>
          <w:color w:val="000000"/>
          <w:sz w:val="24"/>
          <w:szCs w:val="24"/>
        </w:rPr>
        <w:t>или ненадлежащее выполнение принятых на себя обязательств по настоящему Договору Стороны несут ответственность в соответствии с действующим законодательством Российской Федерации.</w:t>
      </w:r>
    </w:p>
    <w:p w14:paraId="32631283" w14:textId="77777777" w:rsidR="000A61C0" w:rsidRPr="000A61C0" w:rsidRDefault="000A61C0" w:rsidP="000A61C0">
      <w:pPr>
        <w:widowControl w:val="0"/>
        <w:numPr>
          <w:ilvl w:val="0"/>
          <w:numId w:val="12"/>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0A61C0">
        <w:rPr>
          <w:rFonts w:ascii="Times New Roman" w:hAnsi="Times New Roman" w:cs="Times New Roman"/>
          <w:color w:val="000000"/>
          <w:sz w:val="24"/>
          <w:szCs w:val="24"/>
        </w:rPr>
        <w:t>Банк и Клиент несут ответственность за обеспечение информационной безопасности работ по настоящему Договору и обязуются сохранять конфиденциальность его условий.</w:t>
      </w:r>
    </w:p>
    <w:p w14:paraId="1DC9F47F" w14:textId="030EC479" w:rsidR="000A61C0" w:rsidRPr="000A61C0" w:rsidRDefault="000A61C0" w:rsidP="000A61C0">
      <w:pPr>
        <w:widowControl w:val="0"/>
        <w:numPr>
          <w:ilvl w:val="0"/>
          <w:numId w:val="12"/>
        </w:numPr>
        <w:shd w:val="clear" w:color="auto" w:fill="FFFFFF"/>
        <w:tabs>
          <w:tab w:val="clear" w:pos="0"/>
          <w:tab w:val="num" w:pos="709"/>
        </w:tabs>
        <w:autoSpaceDE w:val="0"/>
        <w:autoSpaceDN w:val="0"/>
        <w:adjustRightInd w:val="0"/>
        <w:spacing w:after="0" w:line="240" w:lineRule="auto"/>
        <w:jc w:val="both"/>
        <w:rPr>
          <w:rFonts w:ascii="Times New Roman" w:hAnsi="Times New Roman" w:cs="Times New Roman"/>
          <w:color w:val="000000"/>
          <w:sz w:val="24"/>
          <w:szCs w:val="24"/>
        </w:rPr>
      </w:pPr>
      <w:r w:rsidRPr="000A61C0">
        <w:rPr>
          <w:rFonts w:ascii="Times New Roman" w:hAnsi="Times New Roman" w:cs="Times New Roman"/>
          <w:sz w:val="24"/>
          <w:szCs w:val="24"/>
        </w:rPr>
        <w:t>При оказании услуг инкассации денежной наличности</w:t>
      </w:r>
      <w:r w:rsidRPr="000A61C0">
        <w:rPr>
          <w:rFonts w:ascii="Times New Roman" w:hAnsi="Times New Roman" w:cs="Times New Roman"/>
          <w:color w:val="000000"/>
          <w:sz w:val="24"/>
          <w:szCs w:val="24"/>
        </w:rPr>
        <w:t xml:space="preserve"> Банк несет ответственность перед Клиентом за сохранность ценностей с момента принятия их в установленном порядке инкассаторами Банка от представителя Клиента до момента их сдачи в </w:t>
      </w:r>
      <w:r w:rsidR="002850E6">
        <w:rPr>
          <w:rFonts w:ascii="Times New Roman" w:hAnsi="Times New Roman" w:cs="Times New Roman"/>
          <w:color w:val="000000"/>
          <w:sz w:val="24"/>
          <w:szCs w:val="24"/>
        </w:rPr>
        <w:t>кассу Головного офиса</w:t>
      </w:r>
      <w:r w:rsidRPr="000A61C0">
        <w:rPr>
          <w:rFonts w:ascii="Times New Roman" w:hAnsi="Times New Roman" w:cs="Times New Roman"/>
          <w:color w:val="000000"/>
          <w:sz w:val="24"/>
          <w:szCs w:val="24"/>
        </w:rPr>
        <w:t xml:space="preserve"> Банка.</w:t>
      </w:r>
    </w:p>
    <w:p w14:paraId="67B57BDC" w14:textId="77777777" w:rsidR="000A61C0" w:rsidRPr="000A61C0" w:rsidRDefault="000A61C0" w:rsidP="000A61C0">
      <w:pPr>
        <w:widowControl w:val="0"/>
        <w:numPr>
          <w:ilvl w:val="0"/>
          <w:numId w:val="12"/>
        </w:numPr>
        <w:shd w:val="clear" w:color="auto" w:fill="FFFFFF"/>
        <w:tabs>
          <w:tab w:val="clear" w:pos="0"/>
          <w:tab w:val="num" w:pos="709"/>
        </w:tabs>
        <w:autoSpaceDE w:val="0"/>
        <w:autoSpaceDN w:val="0"/>
        <w:adjustRightInd w:val="0"/>
        <w:spacing w:after="0" w:line="240" w:lineRule="auto"/>
        <w:jc w:val="both"/>
        <w:rPr>
          <w:rFonts w:ascii="Times New Roman" w:hAnsi="Times New Roman" w:cs="Times New Roman"/>
          <w:sz w:val="24"/>
          <w:szCs w:val="24"/>
        </w:rPr>
      </w:pPr>
      <w:r w:rsidRPr="000A61C0">
        <w:rPr>
          <w:rFonts w:ascii="Times New Roman" w:hAnsi="Times New Roman" w:cs="Times New Roman"/>
          <w:sz w:val="24"/>
          <w:szCs w:val="24"/>
        </w:rPr>
        <w:t>При оказании услуг доставки денежной наличности Банк несет ответственность перед Клиентом за сохранность ценностей с момента принятия их в установленном порядке инкассаторами Банка от кассового сотрудника Банка до момента их сдачи уполномоченному представителю Клиента.</w:t>
      </w:r>
    </w:p>
    <w:p w14:paraId="385D8AF4" w14:textId="77777777" w:rsidR="000A61C0" w:rsidRPr="000A61C0" w:rsidRDefault="000A61C0" w:rsidP="000A61C0">
      <w:pPr>
        <w:widowControl w:val="0"/>
        <w:numPr>
          <w:ilvl w:val="0"/>
          <w:numId w:val="12"/>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0A61C0">
        <w:rPr>
          <w:rFonts w:ascii="Times New Roman" w:hAnsi="Times New Roman" w:cs="Times New Roman"/>
          <w:color w:val="000000"/>
          <w:sz w:val="24"/>
          <w:szCs w:val="24"/>
        </w:rPr>
        <w:t>В случае утраты инкассаторами Банка Сумки с денежной наличностью Клиента, а также в случае приема дефектной Сумки (в которой окажется недостача) Банк несет ответственность в размере суммы, указанной в квитанции к Сумке, но не свыше фактически утраченной суммы денежной наличности.</w:t>
      </w:r>
    </w:p>
    <w:p w14:paraId="77A878EC" w14:textId="77777777" w:rsidR="000A61C0" w:rsidRPr="000A61C0" w:rsidRDefault="000A61C0" w:rsidP="000A61C0">
      <w:pPr>
        <w:widowControl w:val="0"/>
        <w:numPr>
          <w:ilvl w:val="0"/>
          <w:numId w:val="1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A61C0">
        <w:rPr>
          <w:rFonts w:ascii="Times New Roman" w:hAnsi="Times New Roman" w:cs="Times New Roman"/>
          <w:sz w:val="24"/>
          <w:szCs w:val="24"/>
        </w:rPr>
        <w:t>При оказании услуг инкассации денежной наличности Банк не несет ответственности при обнаружении в исправной Сумке (при отсутствии замечаний к целостности Сумки и наложенной на нее пломбе) недостачи или излишков денежной наличности, а также фальшивых и неплатежных банкнот.</w:t>
      </w:r>
    </w:p>
    <w:p w14:paraId="1533DE1D" w14:textId="77777777" w:rsidR="000A61C0" w:rsidRPr="000A61C0" w:rsidRDefault="000A61C0" w:rsidP="000A61C0">
      <w:pPr>
        <w:widowControl w:val="0"/>
        <w:numPr>
          <w:ilvl w:val="0"/>
          <w:numId w:val="12"/>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0A61C0">
        <w:rPr>
          <w:rFonts w:ascii="Times New Roman" w:hAnsi="Times New Roman" w:cs="Times New Roman"/>
          <w:color w:val="000000"/>
          <w:sz w:val="24"/>
          <w:szCs w:val="24"/>
        </w:rPr>
        <w:t>В случае порчи или утраты Сумки по вине Клиента последний возмещает Банку стоимость Сумки.</w:t>
      </w:r>
    </w:p>
    <w:p w14:paraId="01DCB310" w14:textId="77777777" w:rsidR="000A61C0" w:rsidRPr="0072791B" w:rsidRDefault="000A61C0" w:rsidP="0072791B">
      <w:pPr>
        <w:widowControl w:val="0"/>
        <w:numPr>
          <w:ilvl w:val="0"/>
          <w:numId w:val="17"/>
        </w:numPr>
        <w:shd w:val="clear" w:color="auto" w:fill="FFFFFF"/>
        <w:autoSpaceDE w:val="0"/>
        <w:autoSpaceDN w:val="0"/>
        <w:adjustRightInd w:val="0"/>
        <w:spacing w:line="240" w:lineRule="auto"/>
        <w:jc w:val="center"/>
        <w:rPr>
          <w:rFonts w:ascii="Times New Roman" w:hAnsi="Times New Roman" w:cs="Times New Roman"/>
          <w:b/>
          <w:color w:val="000000"/>
          <w:sz w:val="24"/>
          <w:szCs w:val="24"/>
        </w:rPr>
      </w:pPr>
      <w:r w:rsidRPr="0072791B">
        <w:rPr>
          <w:rFonts w:ascii="Times New Roman" w:hAnsi="Times New Roman" w:cs="Times New Roman"/>
          <w:b/>
          <w:color w:val="000000"/>
          <w:sz w:val="24"/>
          <w:szCs w:val="24"/>
        </w:rPr>
        <w:t>СРОК ДЕЙСТВИЯ ДОГОВОРА.</w:t>
      </w:r>
    </w:p>
    <w:p w14:paraId="2B0316DE" w14:textId="652EB758" w:rsidR="00F94EAF" w:rsidRPr="00FA2CF7" w:rsidRDefault="000A61C0" w:rsidP="00EF36A7">
      <w:pPr>
        <w:pStyle w:val="a7"/>
        <w:numPr>
          <w:ilvl w:val="1"/>
          <w:numId w:val="17"/>
        </w:numPr>
        <w:autoSpaceDE w:val="0"/>
        <w:autoSpaceDN w:val="0"/>
        <w:adjustRightInd w:val="0"/>
        <w:ind w:left="0" w:firstLine="0"/>
        <w:jc w:val="both"/>
        <w:rPr>
          <w:rFonts w:ascii="Times New Roman" w:hAnsi="Times New Roman" w:cs="Times New Roman"/>
          <w:sz w:val="24"/>
          <w:szCs w:val="24"/>
        </w:rPr>
      </w:pPr>
      <w:r w:rsidRPr="00EF36A7">
        <w:rPr>
          <w:rFonts w:ascii="Times New Roman" w:hAnsi="Times New Roman" w:cs="Times New Roman"/>
          <w:color w:val="000000"/>
          <w:sz w:val="24"/>
          <w:szCs w:val="24"/>
        </w:rPr>
        <w:t xml:space="preserve">Настоящий Договор вступает в силу с момента его подписания и </w:t>
      </w:r>
      <w:r w:rsidRPr="00FA2CF7">
        <w:rPr>
          <w:rFonts w:ascii="Times New Roman" w:hAnsi="Times New Roman" w:cs="Times New Roman"/>
          <w:color w:val="000000"/>
          <w:sz w:val="24"/>
          <w:szCs w:val="24"/>
        </w:rPr>
        <w:t xml:space="preserve">действует </w:t>
      </w:r>
      <w:r w:rsidR="00FA2CF7" w:rsidRPr="00FA2CF7">
        <w:rPr>
          <w:rFonts w:ascii="Times New Roman" w:hAnsi="Times New Roman" w:cs="Times New Roman"/>
          <w:sz w:val="24"/>
          <w:szCs w:val="24"/>
        </w:rPr>
        <w:t>в течение неопределенного срока, до момента расторжения</w:t>
      </w:r>
      <w:r w:rsidR="00D644E1">
        <w:rPr>
          <w:rFonts w:ascii="Times New Roman" w:hAnsi="Times New Roman" w:cs="Times New Roman"/>
          <w:sz w:val="24"/>
          <w:szCs w:val="24"/>
        </w:rPr>
        <w:t xml:space="preserve"> его</w:t>
      </w:r>
      <w:r w:rsidR="00FA2CF7" w:rsidRPr="00FA2CF7">
        <w:rPr>
          <w:rFonts w:ascii="Times New Roman" w:hAnsi="Times New Roman" w:cs="Times New Roman"/>
          <w:sz w:val="24"/>
          <w:szCs w:val="24"/>
        </w:rPr>
        <w:t xml:space="preserve"> сторонами.</w:t>
      </w:r>
    </w:p>
    <w:p w14:paraId="5534877D" w14:textId="77777777" w:rsidR="000A61C0" w:rsidRPr="000A61C0" w:rsidRDefault="000A61C0" w:rsidP="00911CA1">
      <w:pPr>
        <w:widowControl w:val="0"/>
        <w:numPr>
          <w:ilvl w:val="0"/>
          <w:numId w:val="17"/>
        </w:numPr>
        <w:shd w:val="clear" w:color="auto" w:fill="FFFFFF"/>
        <w:autoSpaceDE w:val="0"/>
        <w:autoSpaceDN w:val="0"/>
        <w:adjustRightInd w:val="0"/>
        <w:spacing w:line="240" w:lineRule="auto"/>
        <w:jc w:val="center"/>
        <w:rPr>
          <w:rFonts w:ascii="Times New Roman" w:hAnsi="Times New Roman" w:cs="Times New Roman"/>
          <w:b/>
          <w:color w:val="000000"/>
          <w:sz w:val="24"/>
          <w:szCs w:val="24"/>
        </w:rPr>
      </w:pPr>
      <w:r w:rsidRPr="000A61C0">
        <w:rPr>
          <w:rFonts w:ascii="Times New Roman" w:hAnsi="Times New Roman" w:cs="Times New Roman"/>
          <w:b/>
          <w:color w:val="000000"/>
          <w:sz w:val="24"/>
          <w:szCs w:val="24"/>
        </w:rPr>
        <w:t>ПРОЧИЕ УСЛОВИЯ.</w:t>
      </w:r>
    </w:p>
    <w:p w14:paraId="5B3EBBA2" w14:textId="77777777" w:rsidR="000A61C0" w:rsidRPr="000A61C0" w:rsidRDefault="000A61C0" w:rsidP="000A61C0">
      <w:pPr>
        <w:widowControl w:val="0"/>
        <w:numPr>
          <w:ilvl w:val="0"/>
          <w:numId w:val="14"/>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0A61C0">
        <w:rPr>
          <w:rFonts w:ascii="Times New Roman" w:hAnsi="Times New Roman" w:cs="Times New Roman"/>
          <w:color w:val="000000"/>
          <w:sz w:val="24"/>
          <w:szCs w:val="24"/>
        </w:rPr>
        <w:t>Все изменения и дополнения к настоящему Договору оформляются дополнительными соглашениями, являющимися неотъемлемой частью настоящего Договора.</w:t>
      </w:r>
    </w:p>
    <w:p w14:paraId="10B129B2" w14:textId="77777777" w:rsidR="000A61C0" w:rsidRPr="000A61C0" w:rsidRDefault="000A61C0" w:rsidP="000A61C0">
      <w:pPr>
        <w:widowControl w:val="0"/>
        <w:numPr>
          <w:ilvl w:val="0"/>
          <w:numId w:val="14"/>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0A61C0">
        <w:rPr>
          <w:rFonts w:ascii="Times New Roman" w:hAnsi="Times New Roman" w:cs="Times New Roman"/>
          <w:color w:val="000000"/>
          <w:sz w:val="24"/>
          <w:szCs w:val="24"/>
        </w:rPr>
        <w:t>Все споры, разногласия или требования, возникающие при исполнении Договора решаются Сторонами путем переговоров. Неурегулированные споры подлежат рассмотрению в Арбитражном суде г. Москвы в порядке, предусмотренном действующим законодательством.</w:t>
      </w:r>
    </w:p>
    <w:p w14:paraId="77993E18" w14:textId="77777777" w:rsidR="000A61C0" w:rsidRPr="000A61C0" w:rsidRDefault="000A61C0" w:rsidP="000A61C0">
      <w:pPr>
        <w:widowControl w:val="0"/>
        <w:numPr>
          <w:ilvl w:val="0"/>
          <w:numId w:val="1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A61C0">
        <w:rPr>
          <w:rFonts w:ascii="Times New Roman" w:hAnsi="Times New Roman" w:cs="Times New Roman"/>
          <w:sz w:val="24"/>
          <w:szCs w:val="24"/>
        </w:rPr>
        <w:t>Стороны освобождаются от ответственности за неисполнение или ненадлежащее исполнение своих обязательств по настоящему Договору без каких-либо санкций, если это неисполнение явилось следствием действия непреодолимых сил (пожары, стихийные бедствия, военные действия, массовые беспорядки, забастовки, а также принятие государственными органами законов и подзаконных актов, препятствующих исполнению Договора и пр.).</w:t>
      </w:r>
    </w:p>
    <w:p w14:paraId="4CF013E8" w14:textId="77777777" w:rsidR="000A61C0" w:rsidRPr="000A61C0" w:rsidRDefault="000A61C0" w:rsidP="000A61C0">
      <w:pPr>
        <w:widowControl w:val="0"/>
        <w:numPr>
          <w:ilvl w:val="0"/>
          <w:numId w:val="14"/>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0A61C0">
        <w:rPr>
          <w:rFonts w:ascii="Times New Roman" w:hAnsi="Times New Roman" w:cs="Times New Roman"/>
          <w:color w:val="000000"/>
          <w:sz w:val="24"/>
          <w:szCs w:val="24"/>
        </w:rPr>
        <w:t>Стороны обязуются сохранять конфиденциальность условий настоящего Договора.</w:t>
      </w:r>
    </w:p>
    <w:p w14:paraId="3138886B" w14:textId="77777777" w:rsidR="000A61C0" w:rsidRPr="000A61C0" w:rsidRDefault="000A61C0" w:rsidP="000A61C0">
      <w:pPr>
        <w:widowControl w:val="0"/>
        <w:numPr>
          <w:ilvl w:val="0"/>
          <w:numId w:val="14"/>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0A61C0">
        <w:rPr>
          <w:rFonts w:ascii="Times New Roman" w:hAnsi="Times New Roman" w:cs="Times New Roman"/>
          <w:color w:val="000000"/>
          <w:sz w:val="24"/>
          <w:szCs w:val="24"/>
        </w:rPr>
        <w:t>Правила инкассации денежной наличности, предусмотренные нормативными актами Банка России Федерации и настоящим Договором, являются для Сторон обязательными.</w:t>
      </w:r>
    </w:p>
    <w:p w14:paraId="60D6423E" w14:textId="77777777" w:rsidR="000A61C0" w:rsidRPr="000A61C0" w:rsidRDefault="000A61C0" w:rsidP="000A61C0">
      <w:pPr>
        <w:widowControl w:val="0"/>
        <w:numPr>
          <w:ilvl w:val="0"/>
          <w:numId w:val="14"/>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0A61C0">
        <w:rPr>
          <w:rFonts w:ascii="Times New Roman" w:hAnsi="Times New Roman" w:cs="Times New Roman"/>
          <w:color w:val="000000"/>
          <w:sz w:val="24"/>
          <w:szCs w:val="24"/>
        </w:rPr>
        <w:lastRenderedPageBreak/>
        <w:t>Стороны обязаны в письменном виде информировать друг друга о причинах, которые могут повлиять на выполнение условий настоящего Договора, а также изменении своего местонахождения, банковских реквизитов и других изменениях, имеющих значение для исполнения обязательств по настоящему Договору.</w:t>
      </w:r>
    </w:p>
    <w:p w14:paraId="16B82868" w14:textId="77777777" w:rsidR="000A61C0" w:rsidRPr="000A61C0" w:rsidRDefault="000A61C0" w:rsidP="006C40C2">
      <w:pPr>
        <w:widowControl w:val="0"/>
        <w:numPr>
          <w:ilvl w:val="0"/>
          <w:numId w:val="14"/>
        </w:num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A61C0">
        <w:rPr>
          <w:rFonts w:ascii="Times New Roman" w:hAnsi="Times New Roman" w:cs="Times New Roman"/>
          <w:color w:val="000000"/>
          <w:sz w:val="24"/>
          <w:szCs w:val="24"/>
        </w:rPr>
        <w:t>Настоящий Договор составлен в двух экземплярах - по одному для каждой из Сторон.</w:t>
      </w:r>
    </w:p>
    <w:p w14:paraId="31F2D621" w14:textId="77777777" w:rsidR="000A61C0" w:rsidRPr="000A61C0" w:rsidRDefault="000A61C0" w:rsidP="000A61C0">
      <w:pPr>
        <w:shd w:val="clear" w:color="auto" w:fill="FFFFFF"/>
        <w:jc w:val="center"/>
        <w:rPr>
          <w:rFonts w:ascii="Times New Roman" w:hAnsi="Times New Roman" w:cs="Times New Roman"/>
          <w:b/>
          <w:color w:val="000000"/>
          <w:sz w:val="24"/>
          <w:szCs w:val="24"/>
        </w:rPr>
      </w:pPr>
      <w:r w:rsidRPr="000A61C0">
        <w:rPr>
          <w:rFonts w:ascii="Times New Roman" w:hAnsi="Times New Roman" w:cs="Times New Roman"/>
          <w:b/>
          <w:color w:val="000000"/>
          <w:sz w:val="24"/>
          <w:szCs w:val="24"/>
        </w:rPr>
        <w:t>9. РЕКВИЗИТЫ СТОРОН.</w:t>
      </w:r>
    </w:p>
    <w:p w14:paraId="3C177696" w14:textId="4199283C" w:rsidR="000A61C0" w:rsidRPr="000A61C0" w:rsidRDefault="000A61C0" w:rsidP="00F931EA">
      <w:pPr>
        <w:shd w:val="clear" w:color="auto" w:fill="FFFFFF"/>
        <w:spacing w:after="0"/>
        <w:jc w:val="both"/>
        <w:rPr>
          <w:rFonts w:ascii="Times New Roman" w:hAnsi="Times New Roman" w:cs="Times New Roman"/>
          <w:sz w:val="24"/>
          <w:szCs w:val="24"/>
        </w:rPr>
      </w:pPr>
      <w:r w:rsidRPr="000A61C0">
        <w:rPr>
          <w:rFonts w:ascii="Times New Roman" w:hAnsi="Times New Roman" w:cs="Times New Roman"/>
          <w:color w:val="000000"/>
          <w:sz w:val="24"/>
          <w:szCs w:val="24"/>
        </w:rPr>
        <w:t>9.1. БАНК:</w:t>
      </w:r>
      <w:r w:rsidR="00F931EA">
        <w:rPr>
          <w:rFonts w:ascii="Times New Roman" w:hAnsi="Times New Roman" w:cs="Times New Roman"/>
          <w:color w:val="000000"/>
          <w:sz w:val="24"/>
          <w:szCs w:val="24"/>
        </w:rPr>
        <w:t xml:space="preserve"> </w:t>
      </w:r>
      <w:r w:rsidRPr="000A61C0">
        <w:rPr>
          <w:rFonts w:ascii="Times New Roman" w:hAnsi="Times New Roman" w:cs="Times New Roman"/>
          <w:sz w:val="24"/>
          <w:szCs w:val="24"/>
        </w:rPr>
        <w:t>АО «</w:t>
      </w:r>
      <w:proofErr w:type="spellStart"/>
      <w:r w:rsidRPr="000A61C0">
        <w:rPr>
          <w:rFonts w:ascii="Times New Roman" w:hAnsi="Times New Roman" w:cs="Times New Roman"/>
          <w:sz w:val="24"/>
          <w:szCs w:val="24"/>
        </w:rPr>
        <w:t>НДБанк</w:t>
      </w:r>
      <w:proofErr w:type="spellEnd"/>
      <w:r w:rsidRPr="000A61C0">
        <w:rPr>
          <w:rFonts w:ascii="Times New Roman" w:hAnsi="Times New Roman" w:cs="Times New Roman"/>
          <w:sz w:val="24"/>
          <w:szCs w:val="24"/>
        </w:rPr>
        <w:t>»</w:t>
      </w:r>
    </w:p>
    <w:p w14:paraId="6B2D3F11" w14:textId="77777777" w:rsidR="000A61C0" w:rsidRPr="000A61C0" w:rsidRDefault="000A61C0" w:rsidP="00224A91">
      <w:pPr>
        <w:spacing w:after="0"/>
        <w:ind w:right="-1333"/>
        <w:jc w:val="both"/>
        <w:rPr>
          <w:rFonts w:ascii="Times New Roman" w:hAnsi="Times New Roman" w:cs="Times New Roman"/>
          <w:sz w:val="24"/>
          <w:szCs w:val="24"/>
        </w:rPr>
      </w:pPr>
      <w:r w:rsidRPr="000A61C0">
        <w:rPr>
          <w:rFonts w:ascii="Times New Roman" w:hAnsi="Times New Roman" w:cs="Times New Roman"/>
          <w:sz w:val="24"/>
          <w:szCs w:val="24"/>
        </w:rPr>
        <w:t>Адрес: 115054, г. Москва, ул. Дубининская д. 57, стр. 1, тел. +7 (495) 981-98-84.</w:t>
      </w:r>
    </w:p>
    <w:p w14:paraId="41D96291" w14:textId="77777777" w:rsidR="000A61C0" w:rsidRPr="000A61C0" w:rsidRDefault="000A61C0" w:rsidP="00224A91">
      <w:pPr>
        <w:shd w:val="clear" w:color="auto" w:fill="FFFFFF"/>
        <w:spacing w:after="0"/>
        <w:jc w:val="both"/>
        <w:rPr>
          <w:rFonts w:ascii="Times New Roman" w:hAnsi="Times New Roman" w:cs="Times New Roman"/>
          <w:sz w:val="24"/>
          <w:szCs w:val="24"/>
        </w:rPr>
      </w:pPr>
      <w:proofErr w:type="spellStart"/>
      <w:r w:rsidRPr="000A61C0">
        <w:rPr>
          <w:rFonts w:ascii="Times New Roman" w:hAnsi="Times New Roman" w:cs="Times New Roman"/>
          <w:sz w:val="24"/>
          <w:szCs w:val="24"/>
        </w:rPr>
        <w:t>Коp</w:t>
      </w:r>
      <w:proofErr w:type="spellEnd"/>
      <w:r w:rsidRPr="000A61C0">
        <w:rPr>
          <w:rFonts w:ascii="Times New Roman" w:hAnsi="Times New Roman" w:cs="Times New Roman"/>
          <w:sz w:val="24"/>
          <w:szCs w:val="24"/>
        </w:rPr>
        <w:t xml:space="preserve">/счет № 30101810445250000182 </w:t>
      </w:r>
      <w:r w:rsidRPr="000A61C0">
        <w:rPr>
          <w:rFonts w:ascii="Times New Roman" w:eastAsia="Calibri" w:hAnsi="Times New Roman" w:cs="Times New Roman"/>
          <w:bCs/>
          <w:sz w:val="24"/>
          <w:szCs w:val="24"/>
        </w:rPr>
        <w:t xml:space="preserve">в ГУ БАНКА РОССИИ ПО ЦФО, МОСКВА 35, </w:t>
      </w:r>
      <w:r w:rsidRPr="000A61C0">
        <w:rPr>
          <w:rFonts w:ascii="Times New Roman" w:hAnsi="Times New Roman" w:cs="Times New Roman"/>
          <w:sz w:val="24"/>
          <w:szCs w:val="24"/>
        </w:rPr>
        <w:t xml:space="preserve">БИК 044525182, </w:t>
      </w:r>
    </w:p>
    <w:p w14:paraId="4BA72406" w14:textId="77777777" w:rsidR="000A61C0" w:rsidRPr="000A61C0" w:rsidRDefault="000A61C0" w:rsidP="00224A91">
      <w:pPr>
        <w:shd w:val="clear" w:color="auto" w:fill="FFFFFF"/>
        <w:spacing w:after="0"/>
        <w:jc w:val="both"/>
        <w:rPr>
          <w:rFonts w:ascii="Times New Roman" w:eastAsia="Calibri" w:hAnsi="Times New Roman" w:cs="Times New Roman"/>
          <w:bCs/>
          <w:sz w:val="24"/>
          <w:szCs w:val="24"/>
        </w:rPr>
      </w:pPr>
      <w:r w:rsidRPr="000A61C0">
        <w:rPr>
          <w:rFonts w:ascii="Times New Roman" w:hAnsi="Times New Roman" w:cs="Times New Roman"/>
          <w:sz w:val="24"/>
          <w:szCs w:val="24"/>
        </w:rPr>
        <w:t>ИНН 7708018456, КПП 997950001</w:t>
      </w:r>
    </w:p>
    <w:p w14:paraId="59556D8E" w14:textId="77777777" w:rsidR="00F931EA" w:rsidRDefault="00F931EA" w:rsidP="000A61C0">
      <w:pPr>
        <w:shd w:val="clear" w:color="auto" w:fill="FFFFFF"/>
        <w:jc w:val="both"/>
        <w:rPr>
          <w:rFonts w:ascii="Times New Roman" w:hAnsi="Times New Roman" w:cs="Times New Roman"/>
          <w:color w:val="000000"/>
          <w:sz w:val="24"/>
          <w:szCs w:val="24"/>
        </w:rPr>
      </w:pPr>
    </w:p>
    <w:p w14:paraId="23699DD3" w14:textId="416BA2E8" w:rsidR="000A61C0" w:rsidRPr="000A61C0" w:rsidRDefault="000A61C0" w:rsidP="00F931EA">
      <w:pPr>
        <w:shd w:val="clear" w:color="auto" w:fill="FFFFFF"/>
        <w:spacing w:after="0"/>
        <w:jc w:val="both"/>
        <w:rPr>
          <w:rFonts w:ascii="Times New Roman" w:hAnsi="Times New Roman" w:cs="Times New Roman"/>
          <w:color w:val="000000"/>
          <w:sz w:val="24"/>
          <w:szCs w:val="24"/>
        </w:rPr>
      </w:pPr>
      <w:r w:rsidRPr="000A61C0">
        <w:rPr>
          <w:rFonts w:ascii="Times New Roman" w:hAnsi="Times New Roman" w:cs="Times New Roman"/>
          <w:color w:val="000000"/>
          <w:sz w:val="24"/>
          <w:szCs w:val="24"/>
        </w:rPr>
        <w:t>9.2. КЛИЕНТ:</w:t>
      </w:r>
    </w:p>
    <w:p w14:paraId="25D867CB" w14:textId="77777777" w:rsidR="000A61C0" w:rsidRPr="000A61C0" w:rsidRDefault="000A61C0" w:rsidP="00224A91">
      <w:pPr>
        <w:shd w:val="clear" w:color="auto" w:fill="FFFFFF"/>
        <w:spacing w:after="0"/>
        <w:jc w:val="both"/>
        <w:rPr>
          <w:rFonts w:ascii="Times New Roman" w:hAnsi="Times New Roman" w:cs="Times New Roman"/>
          <w:smallCaps/>
          <w:color w:val="000000"/>
          <w:sz w:val="24"/>
          <w:szCs w:val="24"/>
        </w:rPr>
      </w:pPr>
      <w:r w:rsidRPr="000A61C0">
        <w:rPr>
          <w:rFonts w:ascii="Times New Roman" w:hAnsi="Times New Roman" w:cs="Times New Roman"/>
          <w:smallCaps/>
          <w:color w:val="000000"/>
          <w:sz w:val="24"/>
          <w:szCs w:val="24"/>
        </w:rPr>
        <w:t>________________________________________________</w:t>
      </w:r>
      <w:r w:rsidR="00E75498">
        <w:rPr>
          <w:rFonts w:ascii="Times New Roman" w:hAnsi="Times New Roman" w:cs="Times New Roman"/>
          <w:smallCaps/>
          <w:color w:val="000000"/>
          <w:sz w:val="24"/>
          <w:szCs w:val="24"/>
        </w:rPr>
        <w:t>___</w:t>
      </w:r>
      <w:r w:rsidRPr="000A61C0">
        <w:rPr>
          <w:rFonts w:ascii="Times New Roman" w:hAnsi="Times New Roman" w:cs="Times New Roman"/>
          <w:smallCaps/>
          <w:color w:val="000000"/>
          <w:sz w:val="24"/>
          <w:szCs w:val="24"/>
        </w:rPr>
        <w:t>__________________________________</w:t>
      </w:r>
    </w:p>
    <w:p w14:paraId="7F74E8BD" w14:textId="77777777" w:rsidR="000A61C0" w:rsidRDefault="000A61C0" w:rsidP="000A61C0">
      <w:pPr>
        <w:shd w:val="clear" w:color="auto" w:fill="FFFFFF"/>
        <w:jc w:val="both"/>
        <w:rPr>
          <w:sz w:val="24"/>
          <w:szCs w:val="24"/>
        </w:rPr>
        <w:sectPr w:rsidR="000A61C0" w:rsidSect="00860A0C">
          <w:footerReference w:type="default" r:id="rId7"/>
          <w:pgSz w:w="11909" w:h="16834" w:code="9"/>
          <w:pgMar w:top="1135" w:right="567" w:bottom="142" w:left="1134" w:header="720" w:footer="720" w:gutter="0"/>
          <w:cols w:space="720"/>
          <w:noEndnote/>
        </w:sectPr>
      </w:pPr>
    </w:p>
    <w:p w14:paraId="1374F8CC" w14:textId="75B30020" w:rsidR="000A61C0" w:rsidRPr="00E75498" w:rsidRDefault="000A61C0" w:rsidP="003E3BEF">
      <w:pPr>
        <w:shd w:val="clear" w:color="auto" w:fill="FFFFFF"/>
        <w:spacing w:after="0" w:line="240" w:lineRule="auto"/>
        <w:jc w:val="right"/>
        <w:rPr>
          <w:rFonts w:ascii="Times New Roman" w:hAnsi="Times New Roman" w:cs="Times New Roman"/>
          <w:sz w:val="24"/>
          <w:szCs w:val="24"/>
        </w:rPr>
      </w:pPr>
      <w:r w:rsidRPr="00195608">
        <w:rPr>
          <w:sz w:val="24"/>
          <w:szCs w:val="24"/>
        </w:rPr>
        <w:lastRenderedPageBreak/>
        <w:t xml:space="preserve">                                             </w:t>
      </w:r>
      <w:r w:rsidRPr="00E75498">
        <w:rPr>
          <w:rFonts w:ascii="Times New Roman" w:hAnsi="Times New Roman" w:cs="Times New Roman"/>
          <w:sz w:val="24"/>
          <w:szCs w:val="24"/>
        </w:rPr>
        <w:t>Приложение № 1</w:t>
      </w:r>
    </w:p>
    <w:p w14:paraId="09796083" w14:textId="77777777" w:rsidR="000A61C0" w:rsidRPr="00E75498" w:rsidRDefault="000A61C0" w:rsidP="003E3BEF">
      <w:pPr>
        <w:shd w:val="clear" w:color="auto" w:fill="FFFFFF"/>
        <w:spacing w:after="0" w:line="240" w:lineRule="auto"/>
        <w:jc w:val="right"/>
        <w:rPr>
          <w:rFonts w:ascii="Times New Roman" w:hAnsi="Times New Roman" w:cs="Times New Roman"/>
          <w:sz w:val="24"/>
          <w:szCs w:val="24"/>
        </w:rPr>
      </w:pPr>
      <w:r w:rsidRPr="00E75498">
        <w:rPr>
          <w:rFonts w:ascii="Times New Roman" w:hAnsi="Times New Roman" w:cs="Times New Roman"/>
          <w:sz w:val="24"/>
          <w:szCs w:val="24"/>
        </w:rPr>
        <w:t>к Договору на инкассацию денежной наличности</w:t>
      </w:r>
    </w:p>
    <w:p w14:paraId="10783020" w14:textId="77777777" w:rsidR="000A61C0" w:rsidRPr="00E75498" w:rsidRDefault="000A61C0" w:rsidP="00E75498">
      <w:pPr>
        <w:shd w:val="clear" w:color="auto" w:fill="FFFFFF"/>
        <w:spacing w:after="0"/>
        <w:jc w:val="right"/>
        <w:rPr>
          <w:rFonts w:ascii="Times New Roman" w:hAnsi="Times New Roman" w:cs="Times New Roman"/>
          <w:sz w:val="24"/>
          <w:szCs w:val="24"/>
        </w:rPr>
      </w:pPr>
      <w:r w:rsidRPr="00E75498">
        <w:rPr>
          <w:rFonts w:ascii="Times New Roman" w:hAnsi="Times New Roman" w:cs="Times New Roman"/>
          <w:sz w:val="24"/>
          <w:szCs w:val="24"/>
        </w:rPr>
        <w:t>№ __________ от «____»_____________20____г.</w:t>
      </w:r>
    </w:p>
    <w:p w14:paraId="6DDAE761" w14:textId="77777777" w:rsidR="000A61C0" w:rsidRDefault="000A61C0" w:rsidP="00E75498">
      <w:pPr>
        <w:shd w:val="clear" w:color="auto" w:fill="FFFFFF"/>
        <w:spacing w:after="0"/>
        <w:jc w:val="center"/>
        <w:rPr>
          <w:rFonts w:ascii="Times New Roman" w:hAnsi="Times New Roman" w:cs="Times New Roman"/>
          <w:sz w:val="24"/>
          <w:szCs w:val="24"/>
        </w:rPr>
      </w:pPr>
    </w:p>
    <w:p w14:paraId="01EB7771" w14:textId="77777777" w:rsidR="00E75498" w:rsidRDefault="00E75498" w:rsidP="000A61C0">
      <w:pPr>
        <w:shd w:val="clear" w:color="auto" w:fill="FFFFFF"/>
        <w:jc w:val="center"/>
        <w:rPr>
          <w:rFonts w:ascii="Times New Roman" w:hAnsi="Times New Roman" w:cs="Times New Roman"/>
          <w:sz w:val="24"/>
          <w:szCs w:val="24"/>
        </w:rPr>
      </w:pPr>
    </w:p>
    <w:p w14:paraId="4151DFA0" w14:textId="77777777" w:rsidR="00E75498" w:rsidRPr="00E75498" w:rsidRDefault="00E75498" w:rsidP="000A61C0">
      <w:pPr>
        <w:shd w:val="clear" w:color="auto" w:fill="FFFFFF"/>
        <w:jc w:val="center"/>
        <w:rPr>
          <w:rFonts w:ascii="Times New Roman" w:hAnsi="Times New Roman" w:cs="Times New Roman"/>
          <w:sz w:val="24"/>
          <w:szCs w:val="24"/>
        </w:rPr>
      </w:pPr>
    </w:p>
    <w:p w14:paraId="7CFCD218" w14:textId="77777777" w:rsidR="000A61C0" w:rsidRPr="00E75498" w:rsidRDefault="000A61C0" w:rsidP="000A61C0">
      <w:pPr>
        <w:shd w:val="clear" w:color="auto" w:fill="FFFFFF"/>
        <w:jc w:val="center"/>
        <w:rPr>
          <w:rFonts w:ascii="Times New Roman" w:hAnsi="Times New Roman" w:cs="Times New Roman"/>
          <w:sz w:val="24"/>
          <w:szCs w:val="24"/>
        </w:rPr>
      </w:pPr>
      <w:r w:rsidRPr="00E75498">
        <w:rPr>
          <w:rFonts w:ascii="Times New Roman" w:hAnsi="Times New Roman" w:cs="Times New Roman"/>
          <w:sz w:val="24"/>
          <w:szCs w:val="24"/>
        </w:rPr>
        <w:t>График инкассации</w:t>
      </w:r>
    </w:p>
    <w:p w14:paraId="0A14D2D1" w14:textId="77777777" w:rsidR="000A61C0" w:rsidRPr="00E75498" w:rsidRDefault="000A61C0" w:rsidP="000A61C0">
      <w:pPr>
        <w:shd w:val="clear" w:color="auto" w:fill="FFFFFF"/>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1552"/>
        <w:gridCol w:w="1594"/>
        <w:gridCol w:w="1594"/>
        <w:gridCol w:w="1895"/>
        <w:gridCol w:w="1495"/>
      </w:tblGrid>
      <w:tr w:rsidR="000A61C0" w:rsidRPr="00E75498" w14:paraId="6D4C73AE" w14:textId="77777777" w:rsidTr="00DD63A6">
        <w:tc>
          <w:tcPr>
            <w:tcW w:w="1737" w:type="dxa"/>
            <w:shd w:val="clear" w:color="auto" w:fill="auto"/>
          </w:tcPr>
          <w:p w14:paraId="5BE84536" w14:textId="77777777" w:rsidR="000A61C0" w:rsidRPr="002F7E06" w:rsidRDefault="000A61C0" w:rsidP="00DD63A6">
            <w:pPr>
              <w:jc w:val="center"/>
              <w:rPr>
                <w:rFonts w:ascii="Times New Roman" w:hAnsi="Times New Roman" w:cs="Times New Roman"/>
              </w:rPr>
            </w:pPr>
            <w:r w:rsidRPr="002F7E06">
              <w:rPr>
                <w:rFonts w:ascii="Times New Roman" w:hAnsi="Times New Roman" w:cs="Times New Roman"/>
              </w:rPr>
              <w:t>Наименование</w:t>
            </w:r>
          </w:p>
          <w:p w14:paraId="78B405AD" w14:textId="77777777" w:rsidR="000A61C0" w:rsidRPr="002F7E06" w:rsidRDefault="000A61C0" w:rsidP="00DD63A6">
            <w:pPr>
              <w:jc w:val="center"/>
              <w:rPr>
                <w:rFonts w:ascii="Times New Roman" w:hAnsi="Times New Roman" w:cs="Times New Roman"/>
              </w:rPr>
            </w:pPr>
            <w:r w:rsidRPr="002F7E06">
              <w:rPr>
                <w:rFonts w:ascii="Times New Roman" w:hAnsi="Times New Roman" w:cs="Times New Roman"/>
              </w:rPr>
              <w:t>организации</w:t>
            </w:r>
          </w:p>
        </w:tc>
        <w:tc>
          <w:tcPr>
            <w:tcW w:w="1737" w:type="dxa"/>
            <w:shd w:val="clear" w:color="auto" w:fill="auto"/>
          </w:tcPr>
          <w:p w14:paraId="2D4AAE9E" w14:textId="77777777" w:rsidR="000A61C0" w:rsidRPr="002F7E06" w:rsidRDefault="000A61C0" w:rsidP="00DD63A6">
            <w:pPr>
              <w:jc w:val="center"/>
              <w:rPr>
                <w:rFonts w:ascii="Times New Roman" w:hAnsi="Times New Roman" w:cs="Times New Roman"/>
              </w:rPr>
            </w:pPr>
            <w:r w:rsidRPr="002F7E06">
              <w:rPr>
                <w:rFonts w:ascii="Times New Roman" w:hAnsi="Times New Roman" w:cs="Times New Roman"/>
              </w:rPr>
              <w:t>Фактический адрес объекта</w:t>
            </w:r>
          </w:p>
        </w:tc>
        <w:tc>
          <w:tcPr>
            <w:tcW w:w="1737" w:type="dxa"/>
            <w:shd w:val="clear" w:color="auto" w:fill="auto"/>
          </w:tcPr>
          <w:p w14:paraId="2519A51D" w14:textId="77777777" w:rsidR="000A61C0" w:rsidRPr="002F7E06" w:rsidRDefault="000A61C0" w:rsidP="00DD63A6">
            <w:pPr>
              <w:jc w:val="center"/>
              <w:rPr>
                <w:rFonts w:ascii="Times New Roman" w:hAnsi="Times New Roman" w:cs="Times New Roman"/>
              </w:rPr>
            </w:pPr>
            <w:r w:rsidRPr="002F7E06">
              <w:rPr>
                <w:rFonts w:ascii="Times New Roman" w:hAnsi="Times New Roman" w:cs="Times New Roman"/>
              </w:rPr>
              <w:t>Планируемые дни инкассации</w:t>
            </w:r>
          </w:p>
        </w:tc>
        <w:tc>
          <w:tcPr>
            <w:tcW w:w="1737" w:type="dxa"/>
            <w:shd w:val="clear" w:color="auto" w:fill="auto"/>
          </w:tcPr>
          <w:p w14:paraId="63E00879" w14:textId="77777777" w:rsidR="000A61C0" w:rsidRPr="002F7E06" w:rsidRDefault="000A61C0" w:rsidP="00DD63A6">
            <w:pPr>
              <w:jc w:val="center"/>
              <w:rPr>
                <w:rFonts w:ascii="Times New Roman" w:hAnsi="Times New Roman" w:cs="Times New Roman"/>
              </w:rPr>
            </w:pPr>
            <w:r w:rsidRPr="002F7E06">
              <w:rPr>
                <w:rFonts w:ascii="Times New Roman" w:hAnsi="Times New Roman" w:cs="Times New Roman"/>
              </w:rPr>
              <w:t>Планируемые часы инкассации</w:t>
            </w:r>
          </w:p>
        </w:tc>
        <w:tc>
          <w:tcPr>
            <w:tcW w:w="1738" w:type="dxa"/>
            <w:shd w:val="clear" w:color="auto" w:fill="auto"/>
          </w:tcPr>
          <w:p w14:paraId="24B1F9FA" w14:textId="77777777" w:rsidR="000A61C0" w:rsidRPr="002F7E06" w:rsidRDefault="000A61C0" w:rsidP="00DD63A6">
            <w:pPr>
              <w:jc w:val="center"/>
              <w:rPr>
                <w:rFonts w:ascii="Times New Roman" w:hAnsi="Times New Roman" w:cs="Times New Roman"/>
              </w:rPr>
            </w:pPr>
            <w:r w:rsidRPr="002F7E06">
              <w:rPr>
                <w:rFonts w:ascii="Times New Roman" w:hAnsi="Times New Roman" w:cs="Times New Roman"/>
              </w:rPr>
              <w:t>ФИО уполномоченного представителя организации</w:t>
            </w:r>
          </w:p>
        </w:tc>
        <w:tc>
          <w:tcPr>
            <w:tcW w:w="1738" w:type="dxa"/>
            <w:shd w:val="clear" w:color="auto" w:fill="auto"/>
          </w:tcPr>
          <w:p w14:paraId="5ACFB480" w14:textId="77777777" w:rsidR="000A61C0" w:rsidRPr="002F7E06" w:rsidRDefault="000A61C0" w:rsidP="00DD63A6">
            <w:pPr>
              <w:jc w:val="center"/>
              <w:rPr>
                <w:rFonts w:ascii="Times New Roman" w:hAnsi="Times New Roman" w:cs="Times New Roman"/>
              </w:rPr>
            </w:pPr>
            <w:r w:rsidRPr="002F7E06">
              <w:rPr>
                <w:rFonts w:ascii="Times New Roman" w:hAnsi="Times New Roman" w:cs="Times New Roman"/>
              </w:rPr>
              <w:t>Контактный телефон</w:t>
            </w:r>
          </w:p>
        </w:tc>
      </w:tr>
      <w:tr w:rsidR="000A61C0" w:rsidRPr="00E75498" w14:paraId="3D243303" w14:textId="77777777" w:rsidTr="00DD63A6">
        <w:tc>
          <w:tcPr>
            <w:tcW w:w="1737" w:type="dxa"/>
            <w:shd w:val="clear" w:color="auto" w:fill="auto"/>
          </w:tcPr>
          <w:p w14:paraId="28FECA9B" w14:textId="77777777" w:rsidR="000A61C0" w:rsidRPr="00E75498" w:rsidRDefault="000A61C0" w:rsidP="00DD63A6">
            <w:pPr>
              <w:jc w:val="both"/>
              <w:rPr>
                <w:rFonts w:ascii="Times New Roman" w:hAnsi="Times New Roman" w:cs="Times New Roman"/>
                <w:sz w:val="24"/>
                <w:szCs w:val="24"/>
              </w:rPr>
            </w:pPr>
          </w:p>
        </w:tc>
        <w:tc>
          <w:tcPr>
            <w:tcW w:w="1737" w:type="dxa"/>
            <w:shd w:val="clear" w:color="auto" w:fill="auto"/>
          </w:tcPr>
          <w:p w14:paraId="51AF6177" w14:textId="77777777" w:rsidR="000A61C0" w:rsidRPr="00E75498" w:rsidRDefault="000A61C0" w:rsidP="00DD63A6">
            <w:pPr>
              <w:jc w:val="both"/>
              <w:rPr>
                <w:rFonts w:ascii="Times New Roman" w:hAnsi="Times New Roman" w:cs="Times New Roman"/>
                <w:sz w:val="24"/>
                <w:szCs w:val="24"/>
              </w:rPr>
            </w:pPr>
          </w:p>
        </w:tc>
        <w:tc>
          <w:tcPr>
            <w:tcW w:w="1737" w:type="dxa"/>
            <w:shd w:val="clear" w:color="auto" w:fill="auto"/>
          </w:tcPr>
          <w:p w14:paraId="503B052B" w14:textId="77777777" w:rsidR="000A61C0" w:rsidRPr="00E75498" w:rsidRDefault="000A61C0" w:rsidP="00DD63A6">
            <w:pPr>
              <w:jc w:val="both"/>
              <w:rPr>
                <w:rFonts w:ascii="Times New Roman" w:hAnsi="Times New Roman" w:cs="Times New Roman"/>
                <w:sz w:val="24"/>
                <w:szCs w:val="24"/>
              </w:rPr>
            </w:pPr>
          </w:p>
        </w:tc>
        <w:tc>
          <w:tcPr>
            <w:tcW w:w="1737" w:type="dxa"/>
            <w:shd w:val="clear" w:color="auto" w:fill="auto"/>
          </w:tcPr>
          <w:p w14:paraId="034234E4" w14:textId="77777777" w:rsidR="000A61C0" w:rsidRPr="00E75498" w:rsidRDefault="000A61C0" w:rsidP="00DD63A6">
            <w:pPr>
              <w:jc w:val="both"/>
              <w:rPr>
                <w:rFonts w:ascii="Times New Roman" w:hAnsi="Times New Roman" w:cs="Times New Roman"/>
                <w:sz w:val="24"/>
                <w:szCs w:val="24"/>
              </w:rPr>
            </w:pPr>
          </w:p>
        </w:tc>
        <w:tc>
          <w:tcPr>
            <w:tcW w:w="1738" w:type="dxa"/>
            <w:shd w:val="clear" w:color="auto" w:fill="auto"/>
          </w:tcPr>
          <w:p w14:paraId="1DF3C262" w14:textId="77777777" w:rsidR="000A61C0" w:rsidRPr="00E75498" w:rsidRDefault="000A61C0" w:rsidP="00DD63A6">
            <w:pPr>
              <w:jc w:val="both"/>
              <w:rPr>
                <w:rFonts w:ascii="Times New Roman" w:hAnsi="Times New Roman" w:cs="Times New Roman"/>
                <w:sz w:val="24"/>
                <w:szCs w:val="24"/>
              </w:rPr>
            </w:pPr>
          </w:p>
        </w:tc>
        <w:tc>
          <w:tcPr>
            <w:tcW w:w="1738" w:type="dxa"/>
            <w:shd w:val="clear" w:color="auto" w:fill="auto"/>
          </w:tcPr>
          <w:p w14:paraId="2B74DBE2" w14:textId="77777777" w:rsidR="000A61C0" w:rsidRPr="00E75498" w:rsidRDefault="000A61C0" w:rsidP="00DD63A6">
            <w:pPr>
              <w:jc w:val="both"/>
              <w:rPr>
                <w:rFonts w:ascii="Times New Roman" w:hAnsi="Times New Roman" w:cs="Times New Roman"/>
                <w:sz w:val="24"/>
                <w:szCs w:val="24"/>
              </w:rPr>
            </w:pPr>
          </w:p>
        </w:tc>
      </w:tr>
    </w:tbl>
    <w:p w14:paraId="30C5BFA0" w14:textId="77777777" w:rsidR="000A61C0" w:rsidRPr="00E75498" w:rsidRDefault="000A61C0" w:rsidP="000A61C0">
      <w:pPr>
        <w:shd w:val="clear" w:color="auto" w:fill="FFFFFF"/>
        <w:jc w:val="both"/>
        <w:rPr>
          <w:rFonts w:ascii="Times New Roman" w:hAnsi="Times New Roman" w:cs="Times New Roman"/>
          <w:sz w:val="24"/>
          <w:szCs w:val="24"/>
        </w:rPr>
      </w:pPr>
    </w:p>
    <w:p w14:paraId="2D55262E" w14:textId="77777777" w:rsidR="00DB1800" w:rsidRPr="000A61C0" w:rsidRDefault="00DB1800" w:rsidP="00DB1800">
      <w:pPr>
        <w:shd w:val="clear" w:color="auto" w:fill="FFFFFF"/>
        <w:jc w:val="both"/>
        <w:rPr>
          <w:rFonts w:ascii="Times New Roman" w:hAnsi="Times New Roman" w:cs="Times New Roman"/>
          <w:color w:val="000000"/>
          <w:sz w:val="24"/>
          <w:szCs w:val="24"/>
        </w:rPr>
      </w:pPr>
      <w:r w:rsidRPr="000A61C0">
        <w:rPr>
          <w:rFonts w:ascii="Times New Roman" w:hAnsi="Times New Roman" w:cs="Times New Roman"/>
          <w:color w:val="000000"/>
          <w:sz w:val="24"/>
          <w:szCs w:val="24"/>
        </w:rPr>
        <w:t>БАНК:</w:t>
      </w:r>
    </w:p>
    <w:p w14:paraId="36A6905F" w14:textId="77777777" w:rsidR="00DB1800" w:rsidRPr="000A61C0" w:rsidRDefault="00DB1800" w:rsidP="00DB1800">
      <w:pPr>
        <w:spacing w:after="0"/>
        <w:ind w:right="-1333"/>
        <w:jc w:val="both"/>
        <w:rPr>
          <w:rFonts w:ascii="Times New Roman" w:hAnsi="Times New Roman" w:cs="Times New Roman"/>
          <w:sz w:val="24"/>
          <w:szCs w:val="24"/>
        </w:rPr>
      </w:pPr>
      <w:r w:rsidRPr="000A61C0">
        <w:rPr>
          <w:rFonts w:ascii="Times New Roman" w:hAnsi="Times New Roman" w:cs="Times New Roman"/>
          <w:sz w:val="24"/>
          <w:szCs w:val="24"/>
        </w:rPr>
        <w:t>АО «</w:t>
      </w:r>
      <w:proofErr w:type="spellStart"/>
      <w:r w:rsidRPr="000A61C0">
        <w:rPr>
          <w:rFonts w:ascii="Times New Roman" w:hAnsi="Times New Roman" w:cs="Times New Roman"/>
          <w:sz w:val="24"/>
          <w:szCs w:val="24"/>
        </w:rPr>
        <w:t>НДБанк</w:t>
      </w:r>
      <w:proofErr w:type="spellEnd"/>
      <w:r w:rsidRPr="000A61C0">
        <w:rPr>
          <w:rFonts w:ascii="Times New Roman" w:hAnsi="Times New Roman" w:cs="Times New Roman"/>
          <w:sz w:val="24"/>
          <w:szCs w:val="24"/>
        </w:rPr>
        <w:t>»</w:t>
      </w:r>
    </w:p>
    <w:p w14:paraId="2EFD684D" w14:textId="77777777" w:rsidR="00DB1800" w:rsidRPr="000A61C0" w:rsidRDefault="00DB1800" w:rsidP="00DB1800">
      <w:pPr>
        <w:spacing w:after="0"/>
        <w:ind w:right="-1333"/>
        <w:jc w:val="both"/>
        <w:rPr>
          <w:rFonts w:ascii="Times New Roman" w:hAnsi="Times New Roman" w:cs="Times New Roman"/>
          <w:sz w:val="24"/>
          <w:szCs w:val="24"/>
        </w:rPr>
      </w:pPr>
      <w:r w:rsidRPr="000A61C0">
        <w:rPr>
          <w:rFonts w:ascii="Times New Roman" w:hAnsi="Times New Roman" w:cs="Times New Roman"/>
          <w:sz w:val="24"/>
          <w:szCs w:val="24"/>
        </w:rPr>
        <w:t>Адрес: 115054, г. Москва, ул. Дубининская д. 57, стр. 1, тел. +7 (495) 981-98-84.</w:t>
      </w:r>
    </w:p>
    <w:p w14:paraId="4A971901" w14:textId="77777777" w:rsidR="00996346" w:rsidRDefault="00DB1800" w:rsidP="00DB1800">
      <w:pPr>
        <w:shd w:val="clear" w:color="auto" w:fill="FFFFFF"/>
        <w:spacing w:after="0"/>
        <w:jc w:val="both"/>
        <w:rPr>
          <w:rFonts w:ascii="Times New Roman" w:eastAsia="Calibri" w:hAnsi="Times New Roman" w:cs="Times New Roman"/>
          <w:bCs/>
          <w:sz w:val="24"/>
          <w:szCs w:val="24"/>
        </w:rPr>
      </w:pPr>
      <w:proofErr w:type="spellStart"/>
      <w:r w:rsidRPr="000A61C0">
        <w:rPr>
          <w:rFonts w:ascii="Times New Roman" w:hAnsi="Times New Roman" w:cs="Times New Roman"/>
          <w:sz w:val="24"/>
          <w:szCs w:val="24"/>
        </w:rPr>
        <w:t>Коp</w:t>
      </w:r>
      <w:proofErr w:type="spellEnd"/>
      <w:r w:rsidRPr="000A61C0">
        <w:rPr>
          <w:rFonts w:ascii="Times New Roman" w:hAnsi="Times New Roman" w:cs="Times New Roman"/>
          <w:sz w:val="24"/>
          <w:szCs w:val="24"/>
        </w:rPr>
        <w:t xml:space="preserve">/счет № 30101810445250000182 </w:t>
      </w:r>
      <w:r w:rsidRPr="000A61C0">
        <w:rPr>
          <w:rFonts w:ascii="Times New Roman" w:eastAsia="Calibri" w:hAnsi="Times New Roman" w:cs="Times New Roman"/>
          <w:bCs/>
          <w:sz w:val="24"/>
          <w:szCs w:val="24"/>
        </w:rPr>
        <w:t xml:space="preserve">в ГУ БАНКА РОССИИ ПО ЦФО, МОСКВА 35, </w:t>
      </w:r>
    </w:p>
    <w:p w14:paraId="21A71CB3" w14:textId="77777777" w:rsidR="00DB1800" w:rsidRPr="000A61C0" w:rsidRDefault="00DB1800" w:rsidP="00DB1800">
      <w:pPr>
        <w:shd w:val="clear" w:color="auto" w:fill="FFFFFF"/>
        <w:spacing w:after="0"/>
        <w:jc w:val="both"/>
        <w:rPr>
          <w:rFonts w:ascii="Times New Roman" w:eastAsia="Calibri" w:hAnsi="Times New Roman" w:cs="Times New Roman"/>
          <w:bCs/>
          <w:sz w:val="24"/>
          <w:szCs w:val="24"/>
        </w:rPr>
      </w:pPr>
      <w:r w:rsidRPr="000A61C0">
        <w:rPr>
          <w:rFonts w:ascii="Times New Roman" w:hAnsi="Times New Roman" w:cs="Times New Roman"/>
          <w:sz w:val="24"/>
          <w:szCs w:val="24"/>
        </w:rPr>
        <w:t>БИК 044525182, ИНН 7708018456, КПП 997950001</w:t>
      </w:r>
    </w:p>
    <w:p w14:paraId="2304B0A2" w14:textId="77777777" w:rsidR="00DB1800" w:rsidRPr="000A61C0" w:rsidRDefault="00DB1800" w:rsidP="00DB1800">
      <w:pPr>
        <w:shd w:val="clear" w:color="auto" w:fill="FFFFFF"/>
        <w:jc w:val="both"/>
        <w:rPr>
          <w:rFonts w:ascii="Times New Roman" w:hAnsi="Times New Roman" w:cs="Times New Roman"/>
          <w:sz w:val="24"/>
          <w:szCs w:val="24"/>
        </w:rPr>
      </w:pPr>
    </w:p>
    <w:p w14:paraId="05F8F3C6" w14:textId="77777777" w:rsidR="00DB1800" w:rsidRPr="000A61C0" w:rsidRDefault="00DB1800" w:rsidP="00DB1800">
      <w:pPr>
        <w:shd w:val="clear" w:color="auto" w:fill="FFFFFF"/>
        <w:jc w:val="both"/>
        <w:rPr>
          <w:rFonts w:ascii="Times New Roman" w:hAnsi="Times New Roman" w:cs="Times New Roman"/>
          <w:color w:val="000000"/>
          <w:sz w:val="24"/>
          <w:szCs w:val="24"/>
        </w:rPr>
      </w:pPr>
      <w:r w:rsidRPr="000A61C0">
        <w:rPr>
          <w:rFonts w:ascii="Times New Roman" w:hAnsi="Times New Roman" w:cs="Times New Roman"/>
          <w:color w:val="000000"/>
          <w:sz w:val="24"/>
          <w:szCs w:val="24"/>
        </w:rPr>
        <w:t>КЛИЕНТ:</w:t>
      </w:r>
    </w:p>
    <w:p w14:paraId="3AAC99E5" w14:textId="77777777" w:rsidR="00DB1800" w:rsidRPr="000A61C0" w:rsidRDefault="00DB1800" w:rsidP="00DB1800">
      <w:pPr>
        <w:shd w:val="clear" w:color="auto" w:fill="FFFFFF"/>
        <w:spacing w:after="0"/>
        <w:jc w:val="both"/>
        <w:rPr>
          <w:rFonts w:ascii="Times New Roman" w:hAnsi="Times New Roman" w:cs="Times New Roman"/>
          <w:smallCaps/>
          <w:color w:val="000000"/>
          <w:sz w:val="24"/>
          <w:szCs w:val="24"/>
        </w:rPr>
      </w:pPr>
      <w:r w:rsidRPr="000A61C0">
        <w:rPr>
          <w:rFonts w:ascii="Times New Roman" w:hAnsi="Times New Roman" w:cs="Times New Roman"/>
          <w:smallCaps/>
          <w:color w:val="000000"/>
          <w:sz w:val="24"/>
          <w:szCs w:val="24"/>
        </w:rPr>
        <w:t>________________________________________________</w:t>
      </w:r>
      <w:r>
        <w:rPr>
          <w:rFonts w:ascii="Times New Roman" w:hAnsi="Times New Roman" w:cs="Times New Roman"/>
          <w:smallCaps/>
          <w:color w:val="000000"/>
          <w:sz w:val="24"/>
          <w:szCs w:val="24"/>
        </w:rPr>
        <w:t>___</w:t>
      </w:r>
      <w:r w:rsidRPr="000A61C0">
        <w:rPr>
          <w:rFonts w:ascii="Times New Roman" w:hAnsi="Times New Roman" w:cs="Times New Roman"/>
          <w:smallCaps/>
          <w:color w:val="000000"/>
          <w:sz w:val="24"/>
          <w:szCs w:val="24"/>
        </w:rPr>
        <w:t>______________________________</w:t>
      </w:r>
    </w:p>
    <w:p w14:paraId="0A98AB0E" w14:textId="77777777" w:rsidR="00DB1800" w:rsidRPr="000A61C0" w:rsidRDefault="00DB1800" w:rsidP="00DB1800">
      <w:pPr>
        <w:shd w:val="clear" w:color="auto" w:fill="FFFFFF"/>
        <w:spacing w:after="0"/>
        <w:jc w:val="both"/>
        <w:rPr>
          <w:rFonts w:ascii="Times New Roman" w:hAnsi="Times New Roman" w:cs="Times New Roman"/>
          <w:smallCaps/>
          <w:color w:val="000000"/>
          <w:sz w:val="24"/>
          <w:szCs w:val="24"/>
        </w:rPr>
      </w:pPr>
      <w:r w:rsidRPr="000A61C0">
        <w:rPr>
          <w:rFonts w:ascii="Times New Roman" w:hAnsi="Times New Roman" w:cs="Times New Roman"/>
          <w:smallCaps/>
          <w:color w:val="000000"/>
          <w:sz w:val="24"/>
          <w:szCs w:val="24"/>
        </w:rPr>
        <w:t>___________________________________________________</w:t>
      </w:r>
      <w:r>
        <w:rPr>
          <w:rFonts w:ascii="Times New Roman" w:hAnsi="Times New Roman" w:cs="Times New Roman"/>
          <w:smallCaps/>
          <w:color w:val="000000"/>
          <w:sz w:val="24"/>
          <w:szCs w:val="24"/>
        </w:rPr>
        <w:t>___</w:t>
      </w:r>
      <w:r w:rsidRPr="000A61C0">
        <w:rPr>
          <w:rFonts w:ascii="Times New Roman" w:hAnsi="Times New Roman" w:cs="Times New Roman"/>
          <w:smallCaps/>
          <w:color w:val="000000"/>
          <w:sz w:val="24"/>
          <w:szCs w:val="24"/>
        </w:rPr>
        <w:t>___________________________</w:t>
      </w:r>
    </w:p>
    <w:p w14:paraId="1DE6E8CB" w14:textId="77777777" w:rsidR="00DB1800" w:rsidRPr="000A61C0" w:rsidRDefault="00DB1800" w:rsidP="00DB1800">
      <w:pPr>
        <w:shd w:val="clear" w:color="auto" w:fill="FFFFFF"/>
        <w:spacing w:after="0"/>
        <w:jc w:val="both"/>
        <w:rPr>
          <w:rFonts w:ascii="Times New Roman" w:hAnsi="Times New Roman" w:cs="Times New Roman"/>
          <w:smallCaps/>
          <w:color w:val="000000"/>
          <w:sz w:val="24"/>
          <w:szCs w:val="24"/>
        </w:rPr>
      </w:pPr>
      <w:r w:rsidRPr="000A61C0">
        <w:rPr>
          <w:rFonts w:ascii="Times New Roman" w:hAnsi="Times New Roman" w:cs="Times New Roman"/>
          <w:smallCaps/>
          <w:color w:val="000000"/>
          <w:sz w:val="24"/>
          <w:szCs w:val="24"/>
        </w:rPr>
        <w:t>______________________________________________________</w:t>
      </w:r>
      <w:r>
        <w:rPr>
          <w:rFonts w:ascii="Times New Roman" w:hAnsi="Times New Roman" w:cs="Times New Roman"/>
          <w:smallCaps/>
          <w:color w:val="000000"/>
          <w:sz w:val="24"/>
          <w:szCs w:val="24"/>
        </w:rPr>
        <w:t>_</w:t>
      </w:r>
      <w:r w:rsidRPr="000A61C0">
        <w:rPr>
          <w:rFonts w:ascii="Times New Roman" w:hAnsi="Times New Roman" w:cs="Times New Roman"/>
          <w:smallCaps/>
          <w:color w:val="000000"/>
          <w:sz w:val="24"/>
          <w:szCs w:val="24"/>
        </w:rPr>
        <w:t>__________________________</w:t>
      </w:r>
    </w:p>
    <w:p w14:paraId="3E7D69C5" w14:textId="77777777" w:rsidR="00DB1800" w:rsidRPr="00195608" w:rsidRDefault="00DB1800" w:rsidP="00DB1800">
      <w:pPr>
        <w:shd w:val="clear" w:color="auto" w:fill="FFFFFF"/>
        <w:jc w:val="both"/>
        <w:rPr>
          <w:sz w:val="24"/>
          <w:szCs w:val="24"/>
        </w:rPr>
      </w:pPr>
    </w:p>
    <w:p w14:paraId="6C4F82FB" w14:textId="77777777" w:rsidR="000A61C0" w:rsidRPr="00E75498" w:rsidRDefault="000A61C0" w:rsidP="000A61C0">
      <w:pPr>
        <w:shd w:val="clear" w:color="auto" w:fill="FFFFFF"/>
        <w:jc w:val="both"/>
        <w:rPr>
          <w:rFonts w:ascii="Times New Roman" w:hAnsi="Times New Roman" w:cs="Times New Roman"/>
          <w:sz w:val="24"/>
          <w:szCs w:val="24"/>
        </w:rPr>
      </w:pPr>
    </w:p>
    <w:p w14:paraId="4160BDE9" w14:textId="77777777" w:rsidR="000A61C0" w:rsidRPr="00E75498" w:rsidRDefault="000A61C0" w:rsidP="000A61C0">
      <w:pPr>
        <w:shd w:val="clear" w:color="auto" w:fill="FFFFFF"/>
        <w:jc w:val="both"/>
        <w:rPr>
          <w:rFonts w:ascii="Times New Roman" w:hAnsi="Times New Roman" w:cs="Times New Roman"/>
          <w:sz w:val="24"/>
          <w:szCs w:val="24"/>
        </w:rPr>
      </w:pPr>
    </w:p>
    <w:p w14:paraId="37626EAF" w14:textId="77777777" w:rsidR="000A61C0" w:rsidRPr="00E75498" w:rsidRDefault="000A61C0" w:rsidP="000A61C0">
      <w:pPr>
        <w:shd w:val="clear" w:color="auto" w:fill="FFFFFF"/>
        <w:jc w:val="both"/>
        <w:rPr>
          <w:rFonts w:ascii="Times New Roman" w:hAnsi="Times New Roman" w:cs="Times New Roman"/>
          <w:sz w:val="24"/>
          <w:szCs w:val="24"/>
        </w:rPr>
      </w:pPr>
    </w:p>
    <w:p w14:paraId="563CFDA6" w14:textId="77777777" w:rsidR="000A61C0" w:rsidRPr="00E75498" w:rsidRDefault="000A61C0" w:rsidP="000A61C0">
      <w:pPr>
        <w:shd w:val="clear" w:color="auto" w:fill="FFFFFF"/>
        <w:jc w:val="both"/>
        <w:rPr>
          <w:rFonts w:ascii="Times New Roman" w:hAnsi="Times New Roman" w:cs="Times New Roman"/>
          <w:sz w:val="24"/>
          <w:szCs w:val="24"/>
        </w:rPr>
      </w:pPr>
    </w:p>
    <w:p w14:paraId="7CDBAD7B" w14:textId="77777777" w:rsidR="000A61C0" w:rsidRPr="00E75498" w:rsidRDefault="000A61C0" w:rsidP="000A61C0">
      <w:pPr>
        <w:shd w:val="clear" w:color="auto" w:fill="FFFFFF"/>
        <w:jc w:val="both"/>
        <w:rPr>
          <w:rFonts w:ascii="Times New Roman" w:hAnsi="Times New Roman" w:cs="Times New Roman"/>
          <w:sz w:val="24"/>
          <w:szCs w:val="24"/>
        </w:rPr>
      </w:pPr>
    </w:p>
    <w:p w14:paraId="129B4245" w14:textId="77777777" w:rsidR="000A61C0" w:rsidRPr="00E75498" w:rsidRDefault="000A61C0" w:rsidP="000A61C0">
      <w:pPr>
        <w:shd w:val="clear" w:color="auto" w:fill="FFFFFF"/>
        <w:jc w:val="both"/>
        <w:rPr>
          <w:rFonts w:ascii="Times New Roman" w:hAnsi="Times New Roman" w:cs="Times New Roman"/>
          <w:sz w:val="24"/>
          <w:szCs w:val="24"/>
        </w:rPr>
      </w:pPr>
    </w:p>
    <w:p w14:paraId="694A0AD5" w14:textId="77777777" w:rsidR="000A61C0" w:rsidRPr="00E75498" w:rsidRDefault="000A61C0" w:rsidP="000A61C0">
      <w:pPr>
        <w:shd w:val="clear" w:color="auto" w:fill="FFFFFF"/>
        <w:jc w:val="both"/>
        <w:rPr>
          <w:rFonts w:ascii="Times New Roman" w:hAnsi="Times New Roman" w:cs="Times New Roman"/>
          <w:sz w:val="24"/>
          <w:szCs w:val="24"/>
        </w:rPr>
      </w:pPr>
    </w:p>
    <w:p w14:paraId="588E8F4E" w14:textId="77777777" w:rsidR="000A61C0" w:rsidRPr="00E75498" w:rsidRDefault="000A61C0" w:rsidP="000A61C0">
      <w:pPr>
        <w:shd w:val="clear" w:color="auto" w:fill="FFFFFF"/>
        <w:jc w:val="both"/>
        <w:rPr>
          <w:rFonts w:ascii="Times New Roman" w:hAnsi="Times New Roman" w:cs="Times New Roman"/>
          <w:sz w:val="24"/>
          <w:szCs w:val="24"/>
        </w:rPr>
      </w:pPr>
    </w:p>
    <w:p w14:paraId="701C7BD3" w14:textId="77777777" w:rsidR="000A61C0" w:rsidRPr="00E75498" w:rsidRDefault="000A61C0" w:rsidP="000A61C0">
      <w:pPr>
        <w:shd w:val="clear" w:color="auto" w:fill="FFFFFF"/>
        <w:jc w:val="both"/>
        <w:rPr>
          <w:rFonts w:ascii="Times New Roman" w:hAnsi="Times New Roman" w:cs="Times New Roman"/>
          <w:sz w:val="24"/>
          <w:szCs w:val="24"/>
        </w:rPr>
      </w:pPr>
    </w:p>
    <w:p w14:paraId="0FC73B5A" w14:textId="77777777" w:rsidR="000A61C0" w:rsidRPr="00E75498" w:rsidRDefault="000A61C0" w:rsidP="000A61C0">
      <w:pPr>
        <w:shd w:val="clear" w:color="auto" w:fill="FFFFFF"/>
        <w:jc w:val="both"/>
        <w:rPr>
          <w:rFonts w:ascii="Times New Roman" w:hAnsi="Times New Roman" w:cs="Times New Roman"/>
          <w:sz w:val="24"/>
          <w:szCs w:val="24"/>
        </w:rPr>
      </w:pPr>
    </w:p>
    <w:p w14:paraId="693C9C2C" w14:textId="77777777" w:rsidR="000A61C0" w:rsidRPr="00E75498" w:rsidRDefault="000A61C0" w:rsidP="000A61C0">
      <w:pPr>
        <w:shd w:val="clear" w:color="auto" w:fill="FFFFFF"/>
        <w:jc w:val="both"/>
        <w:rPr>
          <w:rFonts w:ascii="Times New Roman" w:hAnsi="Times New Roman" w:cs="Times New Roman"/>
          <w:sz w:val="24"/>
          <w:szCs w:val="24"/>
        </w:rPr>
      </w:pPr>
    </w:p>
    <w:p w14:paraId="554031D4" w14:textId="77777777" w:rsidR="000A61C0" w:rsidRPr="00E75498" w:rsidRDefault="000A61C0" w:rsidP="000A61C0">
      <w:pPr>
        <w:shd w:val="clear" w:color="auto" w:fill="FFFFFF"/>
        <w:jc w:val="both"/>
        <w:rPr>
          <w:rFonts w:ascii="Times New Roman" w:hAnsi="Times New Roman" w:cs="Times New Roman"/>
          <w:sz w:val="24"/>
          <w:szCs w:val="24"/>
        </w:rPr>
      </w:pPr>
    </w:p>
    <w:p w14:paraId="7E0E2F58" w14:textId="77777777" w:rsidR="000A61C0" w:rsidRPr="00E75498" w:rsidRDefault="000A61C0" w:rsidP="006154BB">
      <w:pPr>
        <w:shd w:val="clear" w:color="auto" w:fill="FFFFFF"/>
        <w:spacing w:after="0"/>
        <w:jc w:val="right"/>
        <w:rPr>
          <w:rFonts w:ascii="Times New Roman" w:hAnsi="Times New Roman" w:cs="Times New Roman"/>
          <w:sz w:val="24"/>
          <w:szCs w:val="24"/>
        </w:rPr>
      </w:pPr>
      <w:r w:rsidRPr="00E75498">
        <w:rPr>
          <w:rFonts w:ascii="Times New Roman" w:hAnsi="Times New Roman" w:cs="Times New Roman"/>
          <w:sz w:val="24"/>
          <w:szCs w:val="24"/>
        </w:rPr>
        <w:lastRenderedPageBreak/>
        <w:t>Приложение № 2</w:t>
      </w:r>
    </w:p>
    <w:p w14:paraId="013B4EDD" w14:textId="77777777" w:rsidR="000A61C0" w:rsidRPr="00E75498" w:rsidRDefault="000A61C0" w:rsidP="006154BB">
      <w:pPr>
        <w:shd w:val="clear" w:color="auto" w:fill="FFFFFF"/>
        <w:spacing w:after="0"/>
        <w:jc w:val="right"/>
        <w:rPr>
          <w:rFonts w:ascii="Times New Roman" w:hAnsi="Times New Roman" w:cs="Times New Roman"/>
          <w:sz w:val="24"/>
          <w:szCs w:val="24"/>
        </w:rPr>
      </w:pPr>
      <w:r w:rsidRPr="00E75498">
        <w:rPr>
          <w:rFonts w:ascii="Times New Roman" w:hAnsi="Times New Roman" w:cs="Times New Roman"/>
          <w:sz w:val="24"/>
          <w:szCs w:val="24"/>
        </w:rPr>
        <w:t>к Договору на инкассацию денежной наличности</w:t>
      </w:r>
    </w:p>
    <w:p w14:paraId="5B4D2C8E" w14:textId="77777777" w:rsidR="000A61C0" w:rsidRPr="00E75498" w:rsidRDefault="000A61C0" w:rsidP="006154BB">
      <w:pPr>
        <w:shd w:val="clear" w:color="auto" w:fill="FFFFFF"/>
        <w:spacing w:after="0"/>
        <w:jc w:val="right"/>
        <w:rPr>
          <w:rFonts w:ascii="Times New Roman" w:hAnsi="Times New Roman" w:cs="Times New Roman"/>
          <w:sz w:val="24"/>
          <w:szCs w:val="24"/>
        </w:rPr>
      </w:pPr>
      <w:r w:rsidRPr="00E75498">
        <w:rPr>
          <w:rFonts w:ascii="Times New Roman" w:hAnsi="Times New Roman" w:cs="Times New Roman"/>
          <w:sz w:val="24"/>
          <w:szCs w:val="24"/>
        </w:rPr>
        <w:t>№ __________ от «____»_____________20____г.</w:t>
      </w:r>
    </w:p>
    <w:p w14:paraId="3AB32D3D" w14:textId="77777777" w:rsidR="000A61C0" w:rsidRPr="00E75498" w:rsidRDefault="000A61C0" w:rsidP="000A61C0">
      <w:pPr>
        <w:shd w:val="clear" w:color="auto" w:fill="FFFFFF"/>
        <w:jc w:val="right"/>
        <w:rPr>
          <w:rFonts w:ascii="Times New Roman" w:hAnsi="Times New Roman" w:cs="Times New Roman"/>
          <w:sz w:val="24"/>
          <w:szCs w:val="24"/>
        </w:rPr>
      </w:pPr>
    </w:p>
    <w:p w14:paraId="06DB4073" w14:textId="77777777" w:rsidR="000A61C0" w:rsidRPr="00E75498" w:rsidRDefault="000A61C0" w:rsidP="000A61C0">
      <w:pPr>
        <w:shd w:val="clear" w:color="auto" w:fill="FFFFFF"/>
        <w:jc w:val="right"/>
        <w:rPr>
          <w:rFonts w:ascii="Times New Roman" w:hAnsi="Times New Roman" w:cs="Times New Roman"/>
          <w:sz w:val="24"/>
          <w:szCs w:val="24"/>
        </w:rPr>
      </w:pPr>
    </w:p>
    <w:p w14:paraId="2444339A" w14:textId="77777777" w:rsidR="000A61C0" w:rsidRPr="00E75498" w:rsidRDefault="000A61C0" w:rsidP="000A61C0">
      <w:pPr>
        <w:shd w:val="clear" w:color="auto" w:fill="FFFFFF"/>
        <w:jc w:val="center"/>
        <w:rPr>
          <w:rFonts w:ascii="Times New Roman" w:hAnsi="Times New Roman" w:cs="Times New Roman"/>
          <w:sz w:val="24"/>
          <w:szCs w:val="24"/>
        </w:rPr>
      </w:pPr>
      <w:r w:rsidRPr="00E75498">
        <w:rPr>
          <w:rFonts w:ascii="Times New Roman" w:hAnsi="Times New Roman" w:cs="Times New Roman"/>
          <w:sz w:val="24"/>
          <w:szCs w:val="24"/>
        </w:rPr>
        <w:t>Заявление на доставку денежной наличности.</w:t>
      </w:r>
    </w:p>
    <w:p w14:paraId="677C5AC8" w14:textId="77777777" w:rsidR="000A61C0" w:rsidRPr="00E75498" w:rsidRDefault="000A61C0" w:rsidP="000A61C0">
      <w:pPr>
        <w:shd w:val="clear" w:color="auto" w:fill="FFFFFF"/>
        <w:jc w:val="center"/>
        <w:rPr>
          <w:rFonts w:ascii="Times New Roman" w:hAnsi="Times New Roman" w:cs="Times New Roman"/>
          <w:sz w:val="24"/>
          <w:szCs w:val="24"/>
        </w:rPr>
      </w:pPr>
    </w:p>
    <w:p w14:paraId="28B3A192" w14:textId="77777777" w:rsidR="000A61C0" w:rsidRPr="00E75498" w:rsidRDefault="000A61C0" w:rsidP="000A61C0">
      <w:pPr>
        <w:shd w:val="clear" w:color="auto" w:fill="FFFFFF"/>
        <w:jc w:val="center"/>
        <w:rPr>
          <w:rFonts w:ascii="Times New Roman" w:hAnsi="Times New Roman" w:cs="Times New Roman"/>
          <w:sz w:val="24"/>
          <w:szCs w:val="24"/>
        </w:rPr>
      </w:pPr>
    </w:p>
    <w:p w14:paraId="0E4A1BA2" w14:textId="77777777" w:rsidR="000A61C0" w:rsidRPr="00E75498" w:rsidRDefault="000A61C0" w:rsidP="004F5D45">
      <w:pPr>
        <w:shd w:val="clear" w:color="auto" w:fill="FFFFFF"/>
        <w:spacing w:after="0"/>
        <w:jc w:val="both"/>
        <w:rPr>
          <w:rFonts w:ascii="Times New Roman" w:hAnsi="Times New Roman" w:cs="Times New Roman"/>
          <w:sz w:val="24"/>
          <w:szCs w:val="24"/>
        </w:rPr>
      </w:pPr>
      <w:r w:rsidRPr="00E75498">
        <w:rPr>
          <w:rFonts w:ascii="Times New Roman" w:hAnsi="Times New Roman" w:cs="Times New Roman"/>
          <w:sz w:val="24"/>
          <w:szCs w:val="24"/>
        </w:rPr>
        <w:t>__________________________ просит осуществить доставку денежной наличности:</w:t>
      </w:r>
    </w:p>
    <w:p w14:paraId="4C12D52A" w14:textId="77777777" w:rsidR="000A61C0" w:rsidRPr="00E75498" w:rsidRDefault="004F5D45" w:rsidP="004F5D45">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A61C0" w:rsidRPr="00E75498">
        <w:rPr>
          <w:rFonts w:ascii="Times New Roman" w:hAnsi="Times New Roman" w:cs="Times New Roman"/>
          <w:sz w:val="24"/>
          <w:szCs w:val="24"/>
        </w:rPr>
        <w:t xml:space="preserve"> (наименование Клиента)</w:t>
      </w:r>
    </w:p>
    <w:p w14:paraId="098898C2" w14:textId="77777777" w:rsidR="000A61C0" w:rsidRPr="00E75498" w:rsidRDefault="000A61C0" w:rsidP="000A61C0">
      <w:pPr>
        <w:shd w:val="clear" w:color="auto" w:fill="FFFFFF"/>
        <w:jc w:val="both"/>
        <w:rPr>
          <w:rFonts w:ascii="Times New Roman" w:hAnsi="Times New Roman" w:cs="Times New Roman"/>
          <w:sz w:val="24"/>
          <w:szCs w:val="24"/>
        </w:rPr>
      </w:pPr>
    </w:p>
    <w:p w14:paraId="5858FE8D" w14:textId="77777777" w:rsidR="000A61C0" w:rsidRPr="00E75498" w:rsidRDefault="000A61C0" w:rsidP="000A61C0">
      <w:pPr>
        <w:shd w:val="clear" w:color="auto" w:fill="FFFFFF"/>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1734"/>
        <w:gridCol w:w="1736"/>
        <w:gridCol w:w="1912"/>
        <w:gridCol w:w="1736"/>
      </w:tblGrid>
      <w:tr w:rsidR="000A61C0" w:rsidRPr="00E75498" w14:paraId="5346F62E" w14:textId="77777777" w:rsidTr="00DD63A6">
        <w:tc>
          <w:tcPr>
            <w:tcW w:w="2660" w:type="dxa"/>
            <w:shd w:val="clear" w:color="auto" w:fill="auto"/>
          </w:tcPr>
          <w:p w14:paraId="692A4A47" w14:textId="77777777" w:rsidR="000A61C0" w:rsidRPr="002F7E06" w:rsidRDefault="000A61C0" w:rsidP="00DD63A6">
            <w:pPr>
              <w:jc w:val="center"/>
              <w:rPr>
                <w:rFonts w:ascii="Times New Roman" w:hAnsi="Times New Roman" w:cs="Times New Roman"/>
              </w:rPr>
            </w:pPr>
            <w:r w:rsidRPr="002F7E06">
              <w:rPr>
                <w:rFonts w:ascii="Times New Roman" w:hAnsi="Times New Roman" w:cs="Times New Roman"/>
              </w:rPr>
              <w:t>Фактический адрес объекта</w:t>
            </w:r>
          </w:p>
        </w:tc>
        <w:tc>
          <w:tcPr>
            <w:tcW w:w="1737" w:type="dxa"/>
            <w:shd w:val="clear" w:color="auto" w:fill="auto"/>
          </w:tcPr>
          <w:p w14:paraId="16706495" w14:textId="77777777" w:rsidR="000A61C0" w:rsidRPr="002F7E06" w:rsidRDefault="000A61C0" w:rsidP="00DD63A6">
            <w:pPr>
              <w:jc w:val="center"/>
              <w:rPr>
                <w:rFonts w:ascii="Times New Roman" w:hAnsi="Times New Roman" w:cs="Times New Roman"/>
              </w:rPr>
            </w:pPr>
            <w:r w:rsidRPr="002F7E06">
              <w:rPr>
                <w:rFonts w:ascii="Times New Roman" w:hAnsi="Times New Roman" w:cs="Times New Roman"/>
              </w:rPr>
              <w:t>День доставки денежной наличности</w:t>
            </w:r>
          </w:p>
        </w:tc>
        <w:tc>
          <w:tcPr>
            <w:tcW w:w="1737" w:type="dxa"/>
            <w:shd w:val="clear" w:color="auto" w:fill="auto"/>
          </w:tcPr>
          <w:p w14:paraId="70CF52FC" w14:textId="77777777" w:rsidR="000A61C0" w:rsidRPr="002F7E06" w:rsidRDefault="000A61C0" w:rsidP="00DD63A6">
            <w:pPr>
              <w:jc w:val="center"/>
              <w:rPr>
                <w:rFonts w:ascii="Times New Roman" w:hAnsi="Times New Roman" w:cs="Times New Roman"/>
              </w:rPr>
            </w:pPr>
            <w:r w:rsidRPr="002F7E06">
              <w:rPr>
                <w:rFonts w:ascii="Times New Roman" w:hAnsi="Times New Roman" w:cs="Times New Roman"/>
              </w:rPr>
              <w:t>Планируемые часы доставки денежной наличности</w:t>
            </w:r>
          </w:p>
        </w:tc>
        <w:tc>
          <w:tcPr>
            <w:tcW w:w="1912" w:type="dxa"/>
            <w:shd w:val="clear" w:color="auto" w:fill="auto"/>
          </w:tcPr>
          <w:p w14:paraId="5CAF89DA" w14:textId="77777777" w:rsidR="000A61C0" w:rsidRPr="002F7E06" w:rsidRDefault="000A61C0" w:rsidP="00DD63A6">
            <w:pPr>
              <w:jc w:val="center"/>
              <w:rPr>
                <w:rFonts w:ascii="Times New Roman" w:hAnsi="Times New Roman" w:cs="Times New Roman"/>
              </w:rPr>
            </w:pPr>
            <w:r w:rsidRPr="002F7E06">
              <w:rPr>
                <w:rFonts w:ascii="Times New Roman" w:hAnsi="Times New Roman" w:cs="Times New Roman"/>
              </w:rPr>
              <w:t>ФИО уполномоченного представителя организации</w:t>
            </w:r>
          </w:p>
        </w:tc>
        <w:tc>
          <w:tcPr>
            <w:tcW w:w="1738" w:type="dxa"/>
            <w:shd w:val="clear" w:color="auto" w:fill="auto"/>
          </w:tcPr>
          <w:p w14:paraId="55485739" w14:textId="77777777" w:rsidR="000A61C0" w:rsidRPr="002F7E06" w:rsidRDefault="000A61C0" w:rsidP="00DD63A6">
            <w:pPr>
              <w:jc w:val="center"/>
              <w:rPr>
                <w:rFonts w:ascii="Times New Roman" w:hAnsi="Times New Roman" w:cs="Times New Roman"/>
              </w:rPr>
            </w:pPr>
            <w:r w:rsidRPr="002F7E06">
              <w:rPr>
                <w:rFonts w:ascii="Times New Roman" w:hAnsi="Times New Roman" w:cs="Times New Roman"/>
              </w:rPr>
              <w:t>Контактный телефон</w:t>
            </w:r>
          </w:p>
        </w:tc>
      </w:tr>
      <w:tr w:rsidR="000A61C0" w:rsidRPr="00E75498" w14:paraId="37FE009D" w14:textId="77777777" w:rsidTr="00DD63A6">
        <w:tc>
          <w:tcPr>
            <w:tcW w:w="2660" w:type="dxa"/>
            <w:shd w:val="clear" w:color="auto" w:fill="auto"/>
          </w:tcPr>
          <w:p w14:paraId="645F1FB2" w14:textId="77777777" w:rsidR="000A61C0" w:rsidRPr="00E75498" w:rsidRDefault="000A61C0" w:rsidP="00DD63A6">
            <w:pPr>
              <w:jc w:val="both"/>
              <w:rPr>
                <w:rFonts w:ascii="Times New Roman" w:hAnsi="Times New Roman" w:cs="Times New Roman"/>
                <w:sz w:val="24"/>
                <w:szCs w:val="24"/>
              </w:rPr>
            </w:pPr>
          </w:p>
        </w:tc>
        <w:tc>
          <w:tcPr>
            <w:tcW w:w="1737" w:type="dxa"/>
            <w:shd w:val="clear" w:color="auto" w:fill="auto"/>
          </w:tcPr>
          <w:p w14:paraId="304FD977" w14:textId="77777777" w:rsidR="000A61C0" w:rsidRPr="00E75498" w:rsidRDefault="000A61C0" w:rsidP="00DD63A6">
            <w:pPr>
              <w:jc w:val="both"/>
              <w:rPr>
                <w:rFonts w:ascii="Times New Roman" w:hAnsi="Times New Roman" w:cs="Times New Roman"/>
                <w:sz w:val="24"/>
                <w:szCs w:val="24"/>
              </w:rPr>
            </w:pPr>
          </w:p>
        </w:tc>
        <w:tc>
          <w:tcPr>
            <w:tcW w:w="1737" w:type="dxa"/>
            <w:shd w:val="clear" w:color="auto" w:fill="auto"/>
          </w:tcPr>
          <w:p w14:paraId="02566FFE" w14:textId="77777777" w:rsidR="000A61C0" w:rsidRPr="00E75498" w:rsidRDefault="000A61C0" w:rsidP="00DD63A6">
            <w:pPr>
              <w:jc w:val="both"/>
              <w:rPr>
                <w:rFonts w:ascii="Times New Roman" w:hAnsi="Times New Roman" w:cs="Times New Roman"/>
                <w:sz w:val="24"/>
                <w:szCs w:val="24"/>
              </w:rPr>
            </w:pPr>
          </w:p>
        </w:tc>
        <w:tc>
          <w:tcPr>
            <w:tcW w:w="1912" w:type="dxa"/>
            <w:shd w:val="clear" w:color="auto" w:fill="auto"/>
          </w:tcPr>
          <w:p w14:paraId="49131ADF" w14:textId="77777777" w:rsidR="000A61C0" w:rsidRPr="00E75498" w:rsidRDefault="000A61C0" w:rsidP="00DD63A6">
            <w:pPr>
              <w:jc w:val="both"/>
              <w:rPr>
                <w:rFonts w:ascii="Times New Roman" w:hAnsi="Times New Roman" w:cs="Times New Roman"/>
                <w:sz w:val="24"/>
                <w:szCs w:val="24"/>
              </w:rPr>
            </w:pPr>
          </w:p>
        </w:tc>
        <w:tc>
          <w:tcPr>
            <w:tcW w:w="1738" w:type="dxa"/>
            <w:shd w:val="clear" w:color="auto" w:fill="auto"/>
          </w:tcPr>
          <w:p w14:paraId="7CFAAE4F" w14:textId="77777777" w:rsidR="000A61C0" w:rsidRPr="00E75498" w:rsidRDefault="000A61C0" w:rsidP="00DD63A6">
            <w:pPr>
              <w:jc w:val="both"/>
              <w:rPr>
                <w:rFonts w:ascii="Times New Roman" w:hAnsi="Times New Roman" w:cs="Times New Roman"/>
                <w:sz w:val="24"/>
                <w:szCs w:val="24"/>
              </w:rPr>
            </w:pPr>
          </w:p>
        </w:tc>
      </w:tr>
    </w:tbl>
    <w:p w14:paraId="266A60E0" w14:textId="77777777" w:rsidR="000A61C0" w:rsidRPr="00E75498" w:rsidRDefault="000A61C0" w:rsidP="000A61C0">
      <w:pPr>
        <w:shd w:val="clear" w:color="auto" w:fill="FFFFFF"/>
        <w:jc w:val="both"/>
        <w:rPr>
          <w:rFonts w:ascii="Times New Roman" w:hAnsi="Times New Roman" w:cs="Times New Roman"/>
          <w:sz w:val="24"/>
          <w:szCs w:val="24"/>
        </w:rPr>
      </w:pPr>
    </w:p>
    <w:p w14:paraId="5A13430C" w14:textId="77777777" w:rsidR="000A61C0" w:rsidRPr="00E75498" w:rsidRDefault="000A61C0" w:rsidP="000A61C0">
      <w:pPr>
        <w:shd w:val="clear" w:color="auto" w:fill="FFFFFF"/>
        <w:jc w:val="both"/>
        <w:rPr>
          <w:rFonts w:ascii="Times New Roman" w:hAnsi="Times New Roman" w:cs="Times New Roman"/>
          <w:sz w:val="24"/>
          <w:szCs w:val="24"/>
        </w:rPr>
      </w:pPr>
    </w:p>
    <w:p w14:paraId="2FFFFCC0" w14:textId="77777777" w:rsidR="00670862" w:rsidRPr="000A61C0" w:rsidRDefault="00670862" w:rsidP="00670862">
      <w:pPr>
        <w:shd w:val="clear" w:color="auto" w:fill="FFFFFF"/>
        <w:jc w:val="both"/>
        <w:rPr>
          <w:rFonts w:ascii="Times New Roman" w:hAnsi="Times New Roman" w:cs="Times New Roman"/>
          <w:color w:val="000000"/>
          <w:sz w:val="24"/>
          <w:szCs w:val="24"/>
        </w:rPr>
      </w:pPr>
      <w:r w:rsidRPr="000A61C0">
        <w:rPr>
          <w:rFonts w:ascii="Times New Roman" w:hAnsi="Times New Roman" w:cs="Times New Roman"/>
          <w:color w:val="000000"/>
          <w:sz w:val="24"/>
          <w:szCs w:val="24"/>
        </w:rPr>
        <w:t>БАНК:</w:t>
      </w:r>
    </w:p>
    <w:p w14:paraId="0A901FFB" w14:textId="77777777" w:rsidR="00670862" w:rsidRPr="000A61C0" w:rsidRDefault="00670862" w:rsidP="00670862">
      <w:pPr>
        <w:spacing w:after="0"/>
        <w:ind w:right="-1333"/>
        <w:jc w:val="both"/>
        <w:rPr>
          <w:rFonts w:ascii="Times New Roman" w:hAnsi="Times New Roman" w:cs="Times New Roman"/>
          <w:sz w:val="24"/>
          <w:szCs w:val="24"/>
        </w:rPr>
      </w:pPr>
      <w:r w:rsidRPr="000A61C0">
        <w:rPr>
          <w:rFonts w:ascii="Times New Roman" w:hAnsi="Times New Roman" w:cs="Times New Roman"/>
          <w:sz w:val="24"/>
          <w:szCs w:val="24"/>
        </w:rPr>
        <w:t>АО «</w:t>
      </w:r>
      <w:proofErr w:type="spellStart"/>
      <w:r w:rsidRPr="000A61C0">
        <w:rPr>
          <w:rFonts w:ascii="Times New Roman" w:hAnsi="Times New Roman" w:cs="Times New Roman"/>
          <w:sz w:val="24"/>
          <w:szCs w:val="24"/>
        </w:rPr>
        <w:t>НДБанк</w:t>
      </w:r>
      <w:proofErr w:type="spellEnd"/>
      <w:r w:rsidRPr="000A61C0">
        <w:rPr>
          <w:rFonts w:ascii="Times New Roman" w:hAnsi="Times New Roman" w:cs="Times New Roman"/>
          <w:sz w:val="24"/>
          <w:szCs w:val="24"/>
        </w:rPr>
        <w:t>»</w:t>
      </w:r>
    </w:p>
    <w:p w14:paraId="56278592" w14:textId="77777777" w:rsidR="00670862" w:rsidRPr="000A61C0" w:rsidRDefault="00670862" w:rsidP="00670862">
      <w:pPr>
        <w:spacing w:after="0"/>
        <w:ind w:right="-1333"/>
        <w:jc w:val="both"/>
        <w:rPr>
          <w:rFonts w:ascii="Times New Roman" w:hAnsi="Times New Roman" w:cs="Times New Roman"/>
          <w:sz w:val="24"/>
          <w:szCs w:val="24"/>
        </w:rPr>
      </w:pPr>
      <w:r w:rsidRPr="000A61C0">
        <w:rPr>
          <w:rFonts w:ascii="Times New Roman" w:hAnsi="Times New Roman" w:cs="Times New Roman"/>
          <w:sz w:val="24"/>
          <w:szCs w:val="24"/>
        </w:rPr>
        <w:t>Адрес: 115054, г. Москва, ул. Дубининская д. 57, стр. 1, тел. +7 (495) 981-98-84.</w:t>
      </w:r>
    </w:p>
    <w:p w14:paraId="453C2461" w14:textId="77777777" w:rsidR="00670862" w:rsidRDefault="00670862" w:rsidP="00670862">
      <w:pPr>
        <w:shd w:val="clear" w:color="auto" w:fill="FFFFFF"/>
        <w:spacing w:after="0"/>
        <w:jc w:val="both"/>
        <w:rPr>
          <w:rFonts w:ascii="Times New Roman" w:eastAsia="Calibri" w:hAnsi="Times New Roman" w:cs="Times New Roman"/>
          <w:bCs/>
          <w:sz w:val="24"/>
          <w:szCs w:val="24"/>
        </w:rPr>
      </w:pPr>
      <w:proofErr w:type="spellStart"/>
      <w:r w:rsidRPr="000A61C0">
        <w:rPr>
          <w:rFonts w:ascii="Times New Roman" w:hAnsi="Times New Roman" w:cs="Times New Roman"/>
          <w:sz w:val="24"/>
          <w:szCs w:val="24"/>
        </w:rPr>
        <w:t>Коp</w:t>
      </w:r>
      <w:proofErr w:type="spellEnd"/>
      <w:r w:rsidRPr="000A61C0">
        <w:rPr>
          <w:rFonts w:ascii="Times New Roman" w:hAnsi="Times New Roman" w:cs="Times New Roman"/>
          <w:sz w:val="24"/>
          <w:szCs w:val="24"/>
        </w:rPr>
        <w:t xml:space="preserve">/счет № 30101810445250000182 </w:t>
      </w:r>
      <w:r w:rsidRPr="000A61C0">
        <w:rPr>
          <w:rFonts w:ascii="Times New Roman" w:eastAsia="Calibri" w:hAnsi="Times New Roman" w:cs="Times New Roman"/>
          <w:bCs/>
          <w:sz w:val="24"/>
          <w:szCs w:val="24"/>
        </w:rPr>
        <w:t xml:space="preserve">в ГУ БАНКА РОССИИ ПО ЦФО, МОСКВА 35, </w:t>
      </w:r>
    </w:p>
    <w:p w14:paraId="2F4C7E1F" w14:textId="77777777" w:rsidR="00670862" w:rsidRPr="000A61C0" w:rsidRDefault="00670862" w:rsidP="00670862">
      <w:pPr>
        <w:shd w:val="clear" w:color="auto" w:fill="FFFFFF"/>
        <w:spacing w:after="0"/>
        <w:jc w:val="both"/>
        <w:rPr>
          <w:rFonts w:ascii="Times New Roman" w:eastAsia="Calibri" w:hAnsi="Times New Roman" w:cs="Times New Roman"/>
          <w:bCs/>
          <w:sz w:val="24"/>
          <w:szCs w:val="24"/>
        </w:rPr>
      </w:pPr>
      <w:r w:rsidRPr="000A61C0">
        <w:rPr>
          <w:rFonts w:ascii="Times New Roman" w:hAnsi="Times New Roman" w:cs="Times New Roman"/>
          <w:sz w:val="24"/>
          <w:szCs w:val="24"/>
        </w:rPr>
        <w:t>БИК 044525182, ИНН 7708018456, КПП 997950001</w:t>
      </w:r>
    </w:p>
    <w:p w14:paraId="248F3FC8" w14:textId="77777777" w:rsidR="00670862" w:rsidRPr="000A61C0" w:rsidRDefault="00670862" w:rsidP="00670862">
      <w:pPr>
        <w:shd w:val="clear" w:color="auto" w:fill="FFFFFF"/>
        <w:jc w:val="both"/>
        <w:rPr>
          <w:rFonts w:ascii="Times New Roman" w:hAnsi="Times New Roman" w:cs="Times New Roman"/>
          <w:sz w:val="24"/>
          <w:szCs w:val="24"/>
        </w:rPr>
      </w:pPr>
    </w:p>
    <w:p w14:paraId="268EB14D" w14:textId="77777777" w:rsidR="00670862" w:rsidRPr="000A61C0" w:rsidRDefault="00670862" w:rsidP="00670862">
      <w:pPr>
        <w:shd w:val="clear" w:color="auto" w:fill="FFFFFF"/>
        <w:jc w:val="both"/>
        <w:rPr>
          <w:rFonts w:ascii="Times New Roman" w:hAnsi="Times New Roman" w:cs="Times New Roman"/>
          <w:color w:val="000000"/>
          <w:sz w:val="24"/>
          <w:szCs w:val="24"/>
        </w:rPr>
      </w:pPr>
      <w:r w:rsidRPr="000A61C0">
        <w:rPr>
          <w:rFonts w:ascii="Times New Roman" w:hAnsi="Times New Roman" w:cs="Times New Roman"/>
          <w:color w:val="000000"/>
          <w:sz w:val="24"/>
          <w:szCs w:val="24"/>
        </w:rPr>
        <w:t>КЛИЕНТ:</w:t>
      </w:r>
    </w:p>
    <w:p w14:paraId="4B34A20D" w14:textId="77777777" w:rsidR="00670862" w:rsidRPr="000A61C0" w:rsidRDefault="00670862" w:rsidP="00670862">
      <w:pPr>
        <w:shd w:val="clear" w:color="auto" w:fill="FFFFFF"/>
        <w:spacing w:after="0"/>
        <w:jc w:val="both"/>
        <w:rPr>
          <w:rFonts w:ascii="Times New Roman" w:hAnsi="Times New Roman" w:cs="Times New Roman"/>
          <w:smallCaps/>
          <w:color w:val="000000"/>
          <w:sz w:val="24"/>
          <w:szCs w:val="24"/>
        </w:rPr>
      </w:pPr>
      <w:r w:rsidRPr="000A61C0">
        <w:rPr>
          <w:rFonts w:ascii="Times New Roman" w:hAnsi="Times New Roman" w:cs="Times New Roman"/>
          <w:smallCaps/>
          <w:color w:val="000000"/>
          <w:sz w:val="24"/>
          <w:szCs w:val="24"/>
        </w:rPr>
        <w:t>________________________________________________</w:t>
      </w:r>
      <w:r>
        <w:rPr>
          <w:rFonts w:ascii="Times New Roman" w:hAnsi="Times New Roman" w:cs="Times New Roman"/>
          <w:smallCaps/>
          <w:color w:val="000000"/>
          <w:sz w:val="24"/>
          <w:szCs w:val="24"/>
        </w:rPr>
        <w:t>___</w:t>
      </w:r>
      <w:r w:rsidRPr="000A61C0">
        <w:rPr>
          <w:rFonts w:ascii="Times New Roman" w:hAnsi="Times New Roman" w:cs="Times New Roman"/>
          <w:smallCaps/>
          <w:color w:val="000000"/>
          <w:sz w:val="24"/>
          <w:szCs w:val="24"/>
        </w:rPr>
        <w:t>______________________________</w:t>
      </w:r>
    </w:p>
    <w:p w14:paraId="3D39A6B6" w14:textId="77777777" w:rsidR="00670862" w:rsidRPr="000A61C0" w:rsidRDefault="00670862" w:rsidP="00670862">
      <w:pPr>
        <w:shd w:val="clear" w:color="auto" w:fill="FFFFFF"/>
        <w:spacing w:after="0"/>
        <w:jc w:val="both"/>
        <w:rPr>
          <w:rFonts w:ascii="Times New Roman" w:hAnsi="Times New Roman" w:cs="Times New Roman"/>
          <w:smallCaps/>
          <w:color w:val="000000"/>
          <w:sz w:val="24"/>
          <w:szCs w:val="24"/>
        </w:rPr>
      </w:pPr>
      <w:r w:rsidRPr="000A61C0">
        <w:rPr>
          <w:rFonts w:ascii="Times New Roman" w:hAnsi="Times New Roman" w:cs="Times New Roman"/>
          <w:smallCaps/>
          <w:color w:val="000000"/>
          <w:sz w:val="24"/>
          <w:szCs w:val="24"/>
        </w:rPr>
        <w:t>___________________________________________________</w:t>
      </w:r>
      <w:r>
        <w:rPr>
          <w:rFonts w:ascii="Times New Roman" w:hAnsi="Times New Roman" w:cs="Times New Roman"/>
          <w:smallCaps/>
          <w:color w:val="000000"/>
          <w:sz w:val="24"/>
          <w:szCs w:val="24"/>
        </w:rPr>
        <w:t>___</w:t>
      </w:r>
      <w:r w:rsidRPr="000A61C0">
        <w:rPr>
          <w:rFonts w:ascii="Times New Roman" w:hAnsi="Times New Roman" w:cs="Times New Roman"/>
          <w:smallCaps/>
          <w:color w:val="000000"/>
          <w:sz w:val="24"/>
          <w:szCs w:val="24"/>
        </w:rPr>
        <w:t>___________________________</w:t>
      </w:r>
    </w:p>
    <w:p w14:paraId="67BD73B9" w14:textId="77777777" w:rsidR="00670862" w:rsidRPr="000A61C0" w:rsidRDefault="00670862" w:rsidP="00670862">
      <w:pPr>
        <w:shd w:val="clear" w:color="auto" w:fill="FFFFFF"/>
        <w:spacing w:after="0"/>
        <w:jc w:val="both"/>
        <w:rPr>
          <w:rFonts w:ascii="Times New Roman" w:hAnsi="Times New Roman" w:cs="Times New Roman"/>
          <w:smallCaps/>
          <w:color w:val="000000"/>
          <w:sz w:val="24"/>
          <w:szCs w:val="24"/>
        </w:rPr>
      </w:pPr>
      <w:r w:rsidRPr="000A61C0">
        <w:rPr>
          <w:rFonts w:ascii="Times New Roman" w:hAnsi="Times New Roman" w:cs="Times New Roman"/>
          <w:smallCaps/>
          <w:color w:val="000000"/>
          <w:sz w:val="24"/>
          <w:szCs w:val="24"/>
        </w:rPr>
        <w:t>______________________________________________________</w:t>
      </w:r>
      <w:r>
        <w:rPr>
          <w:rFonts w:ascii="Times New Roman" w:hAnsi="Times New Roman" w:cs="Times New Roman"/>
          <w:smallCaps/>
          <w:color w:val="000000"/>
          <w:sz w:val="24"/>
          <w:szCs w:val="24"/>
        </w:rPr>
        <w:t>_</w:t>
      </w:r>
      <w:r w:rsidRPr="000A61C0">
        <w:rPr>
          <w:rFonts w:ascii="Times New Roman" w:hAnsi="Times New Roman" w:cs="Times New Roman"/>
          <w:smallCaps/>
          <w:color w:val="000000"/>
          <w:sz w:val="24"/>
          <w:szCs w:val="24"/>
        </w:rPr>
        <w:t>__________________________</w:t>
      </w:r>
    </w:p>
    <w:p w14:paraId="6A0D77B7" w14:textId="77777777" w:rsidR="00670862" w:rsidRPr="00195608" w:rsidRDefault="00670862" w:rsidP="00670862">
      <w:pPr>
        <w:shd w:val="clear" w:color="auto" w:fill="FFFFFF"/>
        <w:jc w:val="both"/>
        <w:rPr>
          <w:sz w:val="24"/>
          <w:szCs w:val="24"/>
        </w:rPr>
      </w:pPr>
    </w:p>
    <w:p w14:paraId="21B69CD2" w14:textId="5F159806" w:rsidR="00BB6932" w:rsidRDefault="00BB6932" w:rsidP="00670862">
      <w:pPr>
        <w:shd w:val="clear" w:color="auto" w:fill="FFFFFF"/>
        <w:jc w:val="both"/>
      </w:pPr>
    </w:p>
    <w:p w14:paraId="5A75F937" w14:textId="7AE6A76A" w:rsidR="00EC7274" w:rsidRDefault="00EC7274" w:rsidP="00670862">
      <w:pPr>
        <w:shd w:val="clear" w:color="auto" w:fill="FFFFFF"/>
        <w:jc w:val="both"/>
      </w:pPr>
    </w:p>
    <w:p w14:paraId="7DB1980C" w14:textId="2122FF05" w:rsidR="00EC7274" w:rsidRDefault="00EC7274" w:rsidP="00670862">
      <w:pPr>
        <w:shd w:val="clear" w:color="auto" w:fill="FFFFFF"/>
        <w:jc w:val="both"/>
      </w:pPr>
    </w:p>
    <w:p w14:paraId="569E23A1" w14:textId="0BC9B5E7" w:rsidR="00EC7274" w:rsidRDefault="00EC7274" w:rsidP="00670862">
      <w:pPr>
        <w:shd w:val="clear" w:color="auto" w:fill="FFFFFF"/>
        <w:jc w:val="both"/>
      </w:pPr>
    </w:p>
    <w:p w14:paraId="54540D4C" w14:textId="378F0729" w:rsidR="00EC7274" w:rsidRDefault="00EC7274" w:rsidP="00670862">
      <w:pPr>
        <w:shd w:val="clear" w:color="auto" w:fill="FFFFFF"/>
        <w:jc w:val="both"/>
      </w:pPr>
    </w:p>
    <w:p w14:paraId="172F62E0" w14:textId="1933D671" w:rsidR="00EC7274" w:rsidRPr="00E75498" w:rsidRDefault="00EC7274" w:rsidP="00EC7274">
      <w:pPr>
        <w:shd w:val="clear" w:color="auto" w:fill="FFFFFF"/>
        <w:spacing w:after="0"/>
        <w:jc w:val="right"/>
        <w:rPr>
          <w:rFonts w:ascii="Times New Roman" w:hAnsi="Times New Roman" w:cs="Times New Roman"/>
          <w:sz w:val="24"/>
          <w:szCs w:val="24"/>
        </w:rPr>
      </w:pPr>
    </w:p>
    <w:tbl>
      <w:tblPr>
        <w:tblW w:w="9853" w:type="dxa"/>
        <w:tblInd w:w="-72" w:type="dxa"/>
        <w:tblLayout w:type="fixed"/>
        <w:tblLook w:val="0000" w:firstRow="0" w:lastRow="0" w:firstColumn="0" w:lastColumn="0" w:noHBand="0" w:noVBand="0"/>
      </w:tblPr>
      <w:tblGrid>
        <w:gridCol w:w="4467"/>
        <w:gridCol w:w="5386"/>
      </w:tblGrid>
      <w:tr w:rsidR="002742A4" w:rsidRPr="0059075E" w14:paraId="486D1C9B" w14:textId="77777777" w:rsidTr="008A4896">
        <w:trPr>
          <w:trHeight w:val="1151"/>
        </w:trPr>
        <w:tc>
          <w:tcPr>
            <w:tcW w:w="4467" w:type="dxa"/>
          </w:tcPr>
          <w:p w14:paraId="65A4A0C4" w14:textId="77777777" w:rsidR="002742A4" w:rsidRPr="00237D41" w:rsidRDefault="002742A4" w:rsidP="00452271">
            <w:pPr>
              <w:spacing w:after="0" w:line="240" w:lineRule="auto"/>
              <w:rPr>
                <w:rFonts w:ascii="Times New Roman" w:eastAsia="Times New Roman" w:hAnsi="Times New Roman"/>
                <w:lang w:eastAsia="ru-RU"/>
              </w:rPr>
            </w:pPr>
            <w:r>
              <w:rPr>
                <w:rFonts w:ascii="Times New Roman" w:hAnsi="Times New Roman"/>
                <w:b/>
              </w:rPr>
              <w:lastRenderedPageBreak/>
              <w:br w:type="page"/>
            </w:r>
            <w:r w:rsidRPr="006D2CBA">
              <w:rPr>
                <w:rFonts w:ascii="Times New Roman" w:eastAsia="Times New Roman" w:hAnsi="Times New Roman"/>
                <w:b/>
                <w:noProof/>
                <w:color w:val="000000"/>
                <w:lang w:eastAsia="ru-RU"/>
              </w:rPr>
              <w:drawing>
                <wp:inline distT="0" distB="0" distL="0" distR="0" wp14:anchorId="38368539" wp14:editId="1EA1AE5B">
                  <wp:extent cx="2239120" cy="573925"/>
                  <wp:effectExtent l="19050" t="0" r="8780" b="0"/>
                  <wp:docPr id="9" name="Рисунок 1" descr="\\ndb.local\data\L\USERDATA\user-381\Рабочий стол\logo2.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b.local\data\L\USERDATA\user-381\Рабочий стол\logo2.jpg.png"/>
                          <pic:cNvPicPr>
                            <a:picLocks noChangeAspect="1" noChangeArrowheads="1"/>
                          </pic:cNvPicPr>
                        </pic:nvPicPr>
                        <pic:blipFill>
                          <a:blip r:embed="rId8" cstate="print"/>
                          <a:srcRect/>
                          <a:stretch>
                            <a:fillRect/>
                          </a:stretch>
                        </pic:blipFill>
                        <pic:spPr bwMode="auto">
                          <a:xfrm>
                            <a:off x="0" y="0"/>
                            <a:ext cx="2239992" cy="574149"/>
                          </a:xfrm>
                          <a:prstGeom prst="rect">
                            <a:avLst/>
                          </a:prstGeom>
                          <a:noFill/>
                          <a:ln w="9525">
                            <a:noFill/>
                            <a:miter lim="800000"/>
                            <a:headEnd/>
                            <a:tailEnd/>
                          </a:ln>
                        </pic:spPr>
                      </pic:pic>
                    </a:graphicData>
                  </a:graphic>
                </wp:inline>
              </w:drawing>
            </w:r>
          </w:p>
        </w:tc>
        <w:tc>
          <w:tcPr>
            <w:tcW w:w="5386" w:type="dxa"/>
            <w:shd w:val="clear" w:color="auto" w:fill="auto"/>
          </w:tcPr>
          <w:p w14:paraId="3C588F69" w14:textId="77777777" w:rsidR="002742A4" w:rsidRPr="00E75498" w:rsidRDefault="002742A4" w:rsidP="002742A4">
            <w:pPr>
              <w:shd w:val="clear" w:color="auto" w:fill="FFFFFF"/>
              <w:spacing w:after="0"/>
              <w:jc w:val="right"/>
              <w:rPr>
                <w:rFonts w:ascii="Times New Roman" w:hAnsi="Times New Roman" w:cs="Times New Roman"/>
                <w:sz w:val="24"/>
                <w:szCs w:val="24"/>
              </w:rPr>
            </w:pPr>
            <w:r w:rsidRPr="00E75498">
              <w:rPr>
                <w:rFonts w:ascii="Times New Roman" w:hAnsi="Times New Roman" w:cs="Times New Roman"/>
                <w:sz w:val="24"/>
                <w:szCs w:val="24"/>
              </w:rPr>
              <w:t xml:space="preserve">Приложение № </w:t>
            </w:r>
            <w:r>
              <w:rPr>
                <w:rFonts w:ascii="Times New Roman" w:hAnsi="Times New Roman" w:cs="Times New Roman"/>
                <w:sz w:val="24"/>
                <w:szCs w:val="24"/>
              </w:rPr>
              <w:t>3</w:t>
            </w:r>
          </w:p>
          <w:p w14:paraId="2C828397" w14:textId="77777777" w:rsidR="002742A4" w:rsidRPr="00E75498" w:rsidRDefault="002742A4" w:rsidP="002742A4">
            <w:pPr>
              <w:shd w:val="clear" w:color="auto" w:fill="FFFFFF"/>
              <w:spacing w:after="0"/>
              <w:jc w:val="right"/>
              <w:rPr>
                <w:rFonts w:ascii="Times New Roman" w:hAnsi="Times New Roman" w:cs="Times New Roman"/>
                <w:sz w:val="24"/>
                <w:szCs w:val="24"/>
              </w:rPr>
            </w:pPr>
            <w:r w:rsidRPr="00E75498">
              <w:rPr>
                <w:rFonts w:ascii="Times New Roman" w:hAnsi="Times New Roman" w:cs="Times New Roman"/>
                <w:sz w:val="24"/>
                <w:szCs w:val="24"/>
              </w:rPr>
              <w:t>к Договору на инкассацию денежной наличности</w:t>
            </w:r>
          </w:p>
          <w:p w14:paraId="77FD387D" w14:textId="25FF0688" w:rsidR="002742A4" w:rsidRPr="0059075E" w:rsidRDefault="002742A4" w:rsidP="002742A4">
            <w:pPr>
              <w:spacing w:after="0" w:line="240" w:lineRule="auto"/>
              <w:ind w:left="96"/>
              <w:jc w:val="right"/>
              <w:rPr>
                <w:rFonts w:ascii="Times New Roman" w:eastAsia="Times New Roman" w:hAnsi="Times New Roman"/>
                <w:sz w:val="16"/>
                <w:szCs w:val="16"/>
                <w:lang w:eastAsia="ru-RU"/>
              </w:rPr>
            </w:pPr>
            <w:r w:rsidRPr="00E75498">
              <w:rPr>
                <w:rFonts w:ascii="Times New Roman" w:hAnsi="Times New Roman" w:cs="Times New Roman"/>
                <w:sz w:val="24"/>
                <w:szCs w:val="24"/>
              </w:rPr>
              <w:t>№ __________ от «____»_____________20____г.</w:t>
            </w:r>
          </w:p>
        </w:tc>
      </w:tr>
    </w:tbl>
    <w:p w14:paraId="2D049D7F" w14:textId="77777777" w:rsidR="002742A4" w:rsidRDefault="002742A4" w:rsidP="002742A4">
      <w:pPr>
        <w:spacing w:after="0"/>
        <w:jc w:val="center"/>
        <w:rPr>
          <w:rFonts w:ascii="Times New Roman" w:hAnsi="Times New Roman" w:cs="Times New Roman"/>
          <w:b/>
          <w:sz w:val="24"/>
          <w:szCs w:val="24"/>
        </w:rPr>
      </w:pPr>
    </w:p>
    <w:p w14:paraId="251AD805" w14:textId="77777777" w:rsidR="002742A4" w:rsidRPr="001B2284" w:rsidRDefault="002742A4" w:rsidP="002742A4">
      <w:pPr>
        <w:spacing w:after="0"/>
        <w:jc w:val="center"/>
        <w:rPr>
          <w:rFonts w:ascii="Times New Roman" w:hAnsi="Times New Roman" w:cs="Times New Roman"/>
          <w:b/>
          <w:sz w:val="24"/>
          <w:szCs w:val="24"/>
        </w:rPr>
      </w:pPr>
      <w:r w:rsidRPr="001B2284">
        <w:rPr>
          <w:rFonts w:ascii="Times New Roman" w:hAnsi="Times New Roman" w:cs="Times New Roman"/>
          <w:b/>
          <w:sz w:val="24"/>
          <w:szCs w:val="24"/>
        </w:rPr>
        <w:t xml:space="preserve">ПРАВИЛА </w:t>
      </w:r>
    </w:p>
    <w:p w14:paraId="11DE0B37" w14:textId="77777777" w:rsidR="002742A4" w:rsidRDefault="002742A4" w:rsidP="002742A4">
      <w:pPr>
        <w:spacing w:after="0"/>
        <w:ind w:left="-284"/>
        <w:jc w:val="center"/>
        <w:rPr>
          <w:rFonts w:ascii="Times New Roman" w:hAnsi="Times New Roman" w:cs="Times New Roman"/>
          <w:b/>
          <w:sz w:val="24"/>
          <w:szCs w:val="24"/>
        </w:rPr>
      </w:pPr>
      <w:r w:rsidRPr="001B2284">
        <w:rPr>
          <w:rFonts w:ascii="Times New Roman" w:hAnsi="Times New Roman" w:cs="Times New Roman"/>
          <w:b/>
          <w:sz w:val="24"/>
          <w:szCs w:val="24"/>
        </w:rPr>
        <w:t>доставки денежной наличности</w:t>
      </w:r>
      <w:r w:rsidRPr="00BA1F87">
        <w:rPr>
          <w:rFonts w:ascii="Times New Roman" w:hAnsi="Times New Roman" w:cs="Times New Roman"/>
          <w:b/>
          <w:sz w:val="24"/>
          <w:szCs w:val="24"/>
        </w:rPr>
        <w:t xml:space="preserve"> </w:t>
      </w:r>
      <w:r>
        <w:rPr>
          <w:rFonts w:ascii="Times New Roman" w:hAnsi="Times New Roman" w:cs="Times New Roman"/>
          <w:b/>
          <w:sz w:val="24"/>
          <w:szCs w:val="24"/>
        </w:rPr>
        <w:t>по денежному чеку или</w:t>
      </w:r>
      <w:r w:rsidRPr="001B2284">
        <w:rPr>
          <w:rFonts w:ascii="Times New Roman" w:hAnsi="Times New Roman" w:cs="Times New Roman"/>
          <w:b/>
          <w:sz w:val="24"/>
          <w:szCs w:val="24"/>
        </w:rPr>
        <w:t xml:space="preserve"> </w:t>
      </w:r>
    </w:p>
    <w:p w14:paraId="0E60F6D4" w14:textId="77777777" w:rsidR="002742A4" w:rsidRDefault="002742A4" w:rsidP="002742A4">
      <w:pPr>
        <w:spacing w:after="0"/>
        <w:ind w:left="-284"/>
        <w:jc w:val="center"/>
        <w:rPr>
          <w:rFonts w:ascii="Times New Roman" w:hAnsi="Times New Roman" w:cs="Times New Roman"/>
          <w:b/>
          <w:sz w:val="24"/>
          <w:szCs w:val="24"/>
        </w:rPr>
      </w:pPr>
      <w:r w:rsidRPr="001B2284">
        <w:rPr>
          <w:rFonts w:ascii="Times New Roman" w:hAnsi="Times New Roman" w:cs="Times New Roman"/>
          <w:b/>
          <w:sz w:val="24"/>
          <w:szCs w:val="24"/>
        </w:rPr>
        <w:t>по заявке в виде электронного документа</w:t>
      </w:r>
      <w:r>
        <w:rPr>
          <w:rFonts w:ascii="Times New Roman" w:hAnsi="Times New Roman" w:cs="Times New Roman"/>
          <w:b/>
          <w:sz w:val="24"/>
          <w:szCs w:val="24"/>
        </w:rPr>
        <w:t xml:space="preserve"> в АО «</w:t>
      </w:r>
      <w:proofErr w:type="spellStart"/>
      <w:r>
        <w:rPr>
          <w:rFonts w:ascii="Times New Roman" w:hAnsi="Times New Roman" w:cs="Times New Roman"/>
          <w:b/>
          <w:sz w:val="24"/>
          <w:szCs w:val="24"/>
        </w:rPr>
        <w:t>НДБанк</w:t>
      </w:r>
      <w:proofErr w:type="spellEnd"/>
      <w:r>
        <w:rPr>
          <w:rFonts w:ascii="Times New Roman" w:hAnsi="Times New Roman" w:cs="Times New Roman"/>
          <w:b/>
          <w:sz w:val="24"/>
          <w:szCs w:val="24"/>
        </w:rPr>
        <w:t>»</w:t>
      </w:r>
      <w:r w:rsidRPr="001B2284">
        <w:rPr>
          <w:rFonts w:ascii="Times New Roman" w:hAnsi="Times New Roman" w:cs="Times New Roman"/>
          <w:b/>
          <w:sz w:val="24"/>
          <w:szCs w:val="24"/>
        </w:rPr>
        <w:t>.</w:t>
      </w:r>
    </w:p>
    <w:p w14:paraId="38E9DF2F" w14:textId="77777777" w:rsidR="002742A4" w:rsidRPr="001B2284" w:rsidRDefault="002742A4" w:rsidP="002742A4">
      <w:pPr>
        <w:spacing w:after="0"/>
        <w:ind w:left="-284"/>
        <w:jc w:val="center"/>
        <w:rPr>
          <w:rFonts w:ascii="Times New Roman" w:hAnsi="Times New Roman" w:cs="Times New Roman"/>
          <w:b/>
          <w:sz w:val="24"/>
          <w:szCs w:val="24"/>
        </w:rPr>
      </w:pPr>
    </w:p>
    <w:p w14:paraId="7F23E271" w14:textId="77777777" w:rsidR="002742A4" w:rsidRPr="00CB184A" w:rsidRDefault="002742A4" w:rsidP="002742A4">
      <w:pPr>
        <w:pStyle w:val="a7"/>
        <w:numPr>
          <w:ilvl w:val="0"/>
          <w:numId w:val="18"/>
        </w:numPr>
        <w:ind w:left="284" w:hanging="284"/>
        <w:jc w:val="center"/>
        <w:rPr>
          <w:rFonts w:ascii="Times New Roman" w:hAnsi="Times New Roman" w:cs="Times New Roman"/>
          <w:b/>
          <w:sz w:val="24"/>
          <w:szCs w:val="24"/>
        </w:rPr>
      </w:pPr>
      <w:r w:rsidRPr="00CB184A">
        <w:rPr>
          <w:rFonts w:ascii="Times New Roman" w:hAnsi="Times New Roman" w:cs="Times New Roman"/>
          <w:b/>
          <w:sz w:val="24"/>
          <w:szCs w:val="24"/>
        </w:rPr>
        <w:t>ТЕРМИНЫ И ОПРЕДЕЛЕНИЯ</w:t>
      </w:r>
    </w:p>
    <w:p w14:paraId="1EB2F71F" w14:textId="77777777" w:rsidR="002742A4" w:rsidRPr="001B2284" w:rsidRDefault="002742A4" w:rsidP="002742A4">
      <w:pPr>
        <w:pStyle w:val="a7"/>
        <w:ind w:left="0"/>
        <w:rPr>
          <w:rFonts w:ascii="Times New Roman" w:hAnsi="Times New Roman" w:cs="Times New Roman"/>
          <w:sz w:val="24"/>
          <w:szCs w:val="24"/>
        </w:rPr>
      </w:pPr>
    </w:p>
    <w:p w14:paraId="52BF33A8" w14:textId="77777777" w:rsidR="002742A4" w:rsidRPr="001B2284" w:rsidRDefault="002742A4" w:rsidP="002742A4">
      <w:pPr>
        <w:pStyle w:val="a7"/>
        <w:ind w:left="142"/>
        <w:rPr>
          <w:rFonts w:ascii="Times New Roman" w:hAnsi="Times New Roman" w:cs="Times New Roman"/>
          <w:sz w:val="24"/>
          <w:szCs w:val="24"/>
        </w:rPr>
      </w:pPr>
      <w:r w:rsidRPr="001B2284">
        <w:rPr>
          <w:rFonts w:ascii="Times New Roman" w:hAnsi="Times New Roman" w:cs="Times New Roman"/>
          <w:sz w:val="24"/>
          <w:szCs w:val="24"/>
        </w:rPr>
        <w:t>В настоящих Правилах используются следующие основные понятия и условные обозначения:</w:t>
      </w:r>
    </w:p>
    <w:p w14:paraId="0C2D943E" w14:textId="77777777" w:rsidR="002742A4" w:rsidRDefault="002742A4" w:rsidP="002742A4">
      <w:pPr>
        <w:pStyle w:val="a7"/>
        <w:ind w:left="142"/>
        <w:rPr>
          <w:rFonts w:ascii="Times New Roman" w:hAnsi="Times New Roman" w:cs="Times New Roman"/>
          <w:sz w:val="24"/>
          <w:szCs w:val="24"/>
        </w:rPr>
      </w:pPr>
      <w:r w:rsidRPr="003D6A83">
        <w:rPr>
          <w:rFonts w:ascii="Times New Roman" w:hAnsi="Times New Roman" w:cs="Times New Roman"/>
          <w:b/>
          <w:sz w:val="24"/>
          <w:szCs w:val="24"/>
        </w:rPr>
        <w:t>Банк</w:t>
      </w:r>
      <w:r w:rsidRPr="001B2284">
        <w:rPr>
          <w:rFonts w:ascii="Times New Roman" w:hAnsi="Times New Roman" w:cs="Times New Roman"/>
          <w:sz w:val="24"/>
          <w:szCs w:val="24"/>
        </w:rPr>
        <w:t xml:space="preserve"> – АО «</w:t>
      </w:r>
      <w:proofErr w:type="spellStart"/>
      <w:r w:rsidRPr="001B2284">
        <w:rPr>
          <w:rFonts w:ascii="Times New Roman" w:hAnsi="Times New Roman" w:cs="Times New Roman"/>
          <w:sz w:val="24"/>
          <w:szCs w:val="24"/>
        </w:rPr>
        <w:t>НДБанк</w:t>
      </w:r>
      <w:proofErr w:type="spellEnd"/>
      <w:r w:rsidRPr="001B2284">
        <w:rPr>
          <w:rFonts w:ascii="Times New Roman" w:hAnsi="Times New Roman" w:cs="Times New Roman"/>
          <w:sz w:val="24"/>
          <w:szCs w:val="24"/>
        </w:rPr>
        <w:t xml:space="preserve">» (далее </w:t>
      </w:r>
      <w:r>
        <w:rPr>
          <w:rFonts w:ascii="Times New Roman" w:hAnsi="Times New Roman" w:cs="Times New Roman"/>
          <w:sz w:val="24"/>
          <w:szCs w:val="24"/>
        </w:rPr>
        <w:t xml:space="preserve">- </w:t>
      </w:r>
      <w:r w:rsidRPr="001B2284">
        <w:rPr>
          <w:rFonts w:ascii="Times New Roman" w:hAnsi="Times New Roman" w:cs="Times New Roman"/>
          <w:sz w:val="24"/>
          <w:szCs w:val="24"/>
        </w:rPr>
        <w:t>Банк)</w:t>
      </w:r>
      <w:r>
        <w:rPr>
          <w:rFonts w:ascii="Times New Roman" w:hAnsi="Times New Roman" w:cs="Times New Roman"/>
          <w:sz w:val="24"/>
          <w:szCs w:val="24"/>
        </w:rPr>
        <w:t>;</w:t>
      </w:r>
    </w:p>
    <w:p w14:paraId="4B9CCAB1" w14:textId="77777777" w:rsidR="002742A4" w:rsidRDefault="002742A4" w:rsidP="002742A4">
      <w:pPr>
        <w:pStyle w:val="a7"/>
        <w:ind w:left="142"/>
        <w:jc w:val="both"/>
        <w:rPr>
          <w:rFonts w:ascii="Times New Roman" w:hAnsi="Times New Roman" w:cs="Times New Roman"/>
          <w:sz w:val="24"/>
          <w:szCs w:val="24"/>
        </w:rPr>
      </w:pPr>
      <w:r w:rsidRPr="00C0087F">
        <w:rPr>
          <w:rFonts w:ascii="Times New Roman" w:hAnsi="Times New Roman" w:cs="Times New Roman"/>
          <w:b/>
          <w:sz w:val="24"/>
          <w:szCs w:val="24"/>
        </w:rPr>
        <w:t>Отделение Банка</w:t>
      </w:r>
      <w:r>
        <w:rPr>
          <w:rFonts w:ascii="Times New Roman" w:hAnsi="Times New Roman" w:cs="Times New Roman"/>
          <w:sz w:val="24"/>
          <w:szCs w:val="24"/>
        </w:rPr>
        <w:t xml:space="preserve"> – внутреннее структурное подразделение Банка, осуществляющее обслуживание банковского счета Клиента, указываемого в Денежном чеке/Заявке;</w:t>
      </w:r>
    </w:p>
    <w:p w14:paraId="5918BCAB" w14:textId="77777777" w:rsidR="002742A4" w:rsidRDefault="002742A4" w:rsidP="002742A4">
      <w:pPr>
        <w:pStyle w:val="a7"/>
        <w:ind w:left="142"/>
        <w:jc w:val="both"/>
        <w:rPr>
          <w:rFonts w:ascii="Times New Roman" w:hAnsi="Times New Roman" w:cs="Times New Roman"/>
          <w:sz w:val="24"/>
          <w:szCs w:val="24"/>
        </w:rPr>
      </w:pPr>
      <w:r>
        <w:rPr>
          <w:rFonts w:ascii="Times New Roman" w:hAnsi="Times New Roman" w:cs="Times New Roman"/>
          <w:b/>
          <w:sz w:val="24"/>
          <w:szCs w:val="24"/>
        </w:rPr>
        <w:t xml:space="preserve">Клиент </w:t>
      </w:r>
      <w:r>
        <w:rPr>
          <w:rFonts w:ascii="Times New Roman" w:hAnsi="Times New Roman" w:cs="Times New Roman"/>
          <w:sz w:val="24"/>
          <w:szCs w:val="24"/>
        </w:rPr>
        <w:t>– юридическое лицо, индивидуальные предприниматель, физическое лицо, занимающееся в установленном законодательством Российской Федерации порядке частной практикой, с которым Банк заключил Договор;</w:t>
      </w:r>
    </w:p>
    <w:p w14:paraId="250ADA31" w14:textId="77777777" w:rsidR="002742A4" w:rsidRDefault="002742A4" w:rsidP="002742A4">
      <w:pPr>
        <w:pStyle w:val="a7"/>
        <w:ind w:left="142"/>
        <w:jc w:val="both"/>
        <w:rPr>
          <w:rFonts w:ascii="Times New Roman" w:hAnsi="Times New Roman" w:cs="Times New Roman"/>
          <w:sz w:val="24"/>
          <w:szCs w:val="24"/>
        </w:rPr>
      </w:pPr>
      <w:r w:rsidRPr="00BB5001">
        <w:rPr>
          <w:rFonts w:ascii="Times New Roman" w:hAnsi="Times New Roman" w:cs="Times New Roman"/>
          <w:b/>
          <w:sz w:val="24"/>
          <w:szCs w:val="24"/>
        </w:rPr>
        <w:t>Стороны</w:t>
      </w:r>
      <w:r>
        <w:rPr>
          <w:rFonts w:ascii="Times New Roman" w:hAnsi="Times New Roman" w:cs="Times New Roman"/>
          <w:sz w:val="24"/>
          <w:szCs w:val="24"/>
        </w:rPr>
        <w:t xml:space="preserve"> – Банк и Клиент;</w:t>
      </w:r>
    </w:p>
    <w:p w14:paraId="2C615D1F" w14:textId="77777777" w:rsidR="002742A4" w:rsidRDefault="002742A4" w:rsidP="002742A4">
      <w:pPr>
        <w:pStyle w:val="a7"/>
        <w:ind w:left="142"/>
        <w:jc w:val="both"/>
        <w:rPr>
          <w:rFonts w:ascii="Times New Roman" w:hAnsi="Times New Roman" w:cs="Times New Roman"/>
          <w:sz w:val="24"/>
          <w:szCs w:val="24"/>
        </w:rPr>
      </w:pPr>
      <w:r w:rsidRPr="003D6A83">
        <w:rPr>
          <w:rFonts w:ascii="Times New Roman" w:hAnsi="Times New Roman" w:cs="Times New Roman"/>
          <w:b/>
          <w:sz w:val="24"/>
          <w:szCs w:val="24"/>
        </w:rPr>
        <w:t>Договор</w:t>
      </w:r>
      <w:r>
        <w:rPr>
          <w:rFonts w:ascii="Times New Roman" w:hAnsi="Times New Roman" w:cs="Times New Roman"/>
          <w:sz w:val="24"/>
          <w:szCs w:val="24"/>
        </w:rPr>
        <w:t xml:space="preserve"> – Договор на инкассацию денежной наличности, по которому осуществляется доставка наличных денежных средств по Денежному чеку или Заявке в виде электронного документа, заключенный между Банком и Клиентом;</w:t>
      </w:r>
    </w:p>
    <w:p w14:paraId="2E3E4781" w14:textId="77777777" w:rsidR="002742A4" w:rsidRDefault="002742A4" w:rsidP="002742A4">
      <w:pPr>
        <w:pStyle w:val="a7"/>
        <w:ind w:left="142"/>
        <w:jc w:val="both"/>
        <w:rPr>
          <w:rFonts w:ascii="Times New Roman" w:hAnsi="Times New Roman" w:cs="Times New Roman"/>
          <w:sz w:val="24"/>
          <w:szCs w:val="24"/>
        </w:rPr>
      </w:pPr>
      <w:r w:rsidRPr="00384A4E">
        <w:rPr>
          <w:rFonts w:ascii="Times New Roman" w:hAnsi="Times New Roman" w:cs="Times New Roman"/>
          <w:b/>
          <w:sz w:val="24"/>
          <w:szCs w:val="24"/>
        </w:rPr>
        <w:t xml:space="preserve">Опросный лист представителя </w:t>
      </w:r>
      <w:r w:rsidRPr="00384A4E">
        <w:rPr>
          <w:rFonts w:ascii="Times New Roman" w:hAnsi="Times New Roman" w:cs="Times New Roman"/>
          <w:sz w:val="24"/>
          <w:szCs w:val="24"/>
        </w:rPr>
        <w:t>– документ по форме Банк</w:t>
      </w:r>
      <w:r>
        <w:rPr>
          <w:rFonts w:ascii="Times New Roman" w:hAnsi="Times New Roman" w:cs="Times New Roman"/>
          <w:sz w:val="24"/>
          <w:szCs w:val="24"/>
        </w:rPr>
        <w:t>а</w:t>
      </w:r>
      <w:r w:rsidRPr="00384A4E">
        <w:rPr>
          <w:rFonts w:ascii="Times New Roman" w:hAnsi="Times New Roman" w:cs="Times New Roman"/>
          <w:sz w:val="24"/>
          <w:szCs w:val="24"/>
        </w:rPr>
        <w:t xml:space="preserve"> на бумажном носителе, заполняемый Клиентом/ представителем Клиента, содержащий сведения, получаемые в целях идентификации Клиента/ его представителя, выгодоприобретателя, </w:t>
      </w:r>
      <w:proofErr w:type="spellStart"/>
      <w:r w:rsidRPr="00384A4E">
        <w:rPr>
          <w:rFonts w:ascii="Times New Roman" w:hAnsi="Times New Roman" w:cs="Times New Roman"/>
          <w:sz w:val="24"/>
          <w:szCs w:val="24"/>
        </w:rPr>
        <w:t>бенефициарного</w:t>
      </w:r>
      <w:proofErr w:type="spellEnd"/>
      <w:r w:rsidRPr="00384A4E">
        <w:rPr>
          <w:rFonts w:ascii="Times New Roman" w:hAnsi="Times New Roman" w:cs="Times New Roman"/>
          <w:sz w:val="24"/>
          <w:szCs w:val="24"/>
        </w:rPr>
        <w:t xml:space="preserve"> владельца, в объеме, предусмотренном Правилами внутреннего контроля, утвержденными Банком;</w:t>
      </w:r>
    </w:p>
    <w:p w14:paraId="2649E027" w14:textId="77777777" w:rsidR="002742A4" w:rsidRDefault="002742A4" w:rsidP="002742A4">
      <w:pPr>
        <w:pStyle w:val="a7"/>
        <w:ind w:left="142"/>
        <w:jc w:val="both"/>
        <w:rPr>
          <w:rFonts w:ascii="Times New Roman" w:hAnsi="Times New Roman" w:cs="Times New Roman"/>
          <w:sz w:val="24"/>
          <w:szCs w:val="24"/>
        </w:rPr>
      </w:pPr>
      <w:r w:rsidRPr="003D6A83">
        <w:rPr>
          <w:rFonts w:ascii="Times New Roman" w:hAnsi="Times New Roman" w:cs="Times New Roman"/>
          <w:b/>
          <w:sz w:val="24"/>
          <w:szCs w:val="24"/>
        </w:rPr>
        <w:t>Заявка</w:t>
      </w:r>
      <w:r>
        <w:rPr>
          <w:rFonts w:ascii="Times New Roman" w:hAnsi="Times New Roman" w:cs="Times New Roman"/>
          <w:b/>
          <w:sz w:val="24"/>
          <w:szCs w:val="24"/>
        </w:rPr>
        <w:t xml:space="preserve"> на получение наличных денежных средств </w:t>
      </w:r>
      <w:r>
        <w:rPr>
          <w:rFonts w:ascii="Times New Roman" w:hAnsi="Times New Roman" w:cs="Times New Roman"/>
          <w:sz w:val="24"/>
          <w:szCs w:val="24"/>
        </w:rPr>
        <w:t xml:space="preserve">(далее – </w:t>
      </w:r>
      <w:r w:rsidRPr="0070242D">
        <w:rPr>
          <w:rFonts w:ascii="Times New Roman" w:hAnsi="Times New Roman" w:cs="Times New Roman"/>
          <w:sz w:val="24"/>
          <w:szCs w:val="24"/>
        </w:rPr>
        <w:t>Заявка)</w:t>
      </w:r>
      <w:r w:rsidRPr="00FE3B49">
        <w:rPr>
          <w:rFonts w:ascii="Times New Roman" w:hAnsi="Times New Roman" w:cs="Times New Roman"/>
          <w:sz w:val="24"/>
          <w:szCs w:val="24"/>
        </w:rPr>
        <w:t xml:space="preserve"> </w:t>
      </w:r>
      <w:r>
        <w:rPr>
          <w:rFonts w:ascii="Times New Roman" w:hAnsi="Times New Roman" w:cs="Times New Roman"/>
          <w:sz w:val="24"/>
          <w:szCs w:val="24"/>
        </w:rPr>
        <w:t>(Приложение №1 к настоящим Правилам) – предусмотренная нормативным актом Банка России и оформленная в соответствии с требованиями Положения Банка России «О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 Федерации» (с учетом последующих изменений и дополнений), а также условиями Договора;</w:t>
      </w:r>
    </w:p>
    <w:p w14:paraId="7B290C29" w14:textId="77777777" w:rsidR="002742A4" w:rsidRDefault="002742A4" w:rsidP="002742A4">
      <w:pPr>
        <w:pStyle w:val="a7"/>
        <w:ind w:left="142"/>
        <w:jc w:val="both"/>
        <w:rPr>
          <w:rFonts w:ascii="Times New Roman" w:hAnsi="Times New Roman" w:cs="Times New Roman"/>
          <w:sz w:val="24"/>
          <w:szCs w:val="24"/>
        </w:rPr>
      </w:pPr>
      <w:r>
        <w:rPr>
          <w:rFonts w:ascii="Times New Roman" w:hAnsi="Times New Roman" w:cs="Times New Roman"/>
          <w:b/>
          <w:sz w:val="24"/>
          <w:szCs w:val="24"/>
        </w:rPr>
        <w:t xml:space="preserve">Денежный чек </w:t>
      </w:r>
      <w:r>
        <w:rPr>
          <w:rFonts w:ascii="Times New Roman" w:hAnsi="Times New Roman" w:cs="Times New Roman"/>
          <w:sz w:val="24"/>
          <w:szCs w:val="24"/>
        </w:rPr>
        <w:t>–</w:t>
      </w:r>
      <w:r w:rsidRPr="001E6B43">
        <w:rPr>
          <w:rFonts w:ascii="Times New Roman" w:hAnsi="Times New Roman" w:cs="Times New Roman"/>
          <w:sz w:val="24"/>
          <w:szCs w:val="24"/>
        </w:rPr>
        <w:t xml:space="preserve"> </w:t>
      </w:r>
      <w:r>
        <w:rPr>
          <w:rFonts w:ascii="Times New Roman" w:hAnsi="Times New Roman" w:cs="Times New Roman"/>
          <w:sz w:val="24"/>
          <w:szCs w:val="24"/>
        </w:rPr>
        <w:t>номерной лист денежной чековой книжки Клиента, оформленный в соответствии с законодательством Российской Федерации;</w:t>
      </w:r>
    </w:p>
    <w:p w14:paraId="70C4727C" w14:textId="77777777" w:rsidR="002742A4" w:rsidRDefault="002742A4" w:rsidP="002742A4">
      <w:pPr>
        <w:pStyle w:val="a7"/>
        <w:ind w:left="142"/>
        <w:jc w:val="both"/>
        <w:rPr>
          <w:rFonts w:ascii="Times New Roman" w:hAnsi="Times New Roman" w:cs="Times New Roman"/>
          <w:sz w:val="24"/>
          <w:szCs w:val="24"/>
        </w:rPr>
      </w:pPr>
      <w:r>
        <w:rPr>
          <w:rFonts w:ascii="Times New Roman" w:hAnsi="Times New Roman" w:cs="Times New Roman"/>
          <w:b/>
          <w:sz w:val="24"/>
          <w:szCs w:val="24"/>
        </w:rPr>
        <w:t xml:space="preserve">Инкассаторская сумка </w:t>
      </w:r>
      <w:r>
        <w:rPr>
          <w:rFonts w:ascii="Times New Roman" w:hAnsi="Times New Roman" w:cs="Times New Roman"/>
          <w:sz w:val="24"/>
          <w:szCs w:val="24"/>
        </w:rPr>
        <w:t>– брезентовая сумка, предназначенная для многоразового использования для упаковки наличных денег при транспортировке, имеющая планку с замком. Замок оборудован приспособлением для пломбирования, не позволяющим осуществить вскрытие без видимых следов нарушения целостности сумки, и отвечающим требованиям Банка России;</w:t>
      </w:r>
    </w:p>
    <w:p w14:paraId="3B68E6F9" w14:textId="77777777" w:rsidR="002742A4" w:rsidRPr="007F2463" w:rsidRDefault="002742A4" w:rsidP="002742A4">
      <w:pPr>
        <w:pStyle w:val="a7"/>
        <w:ind w:left="142"/>
        <w:jc w:val="both"/>
        <w:rPr>
          <w:rFonts w:ascii="Times New Roman" w:hAnsi="Times New Roman" w:cs="Times New Roman"/>
          <w:sz w:val="24"/>
          <w:szCs w:val="24"/>
        </w:rPr>
      </w:pPr>
      <w:r>
        <w:rPr>
          <w:rFonts w:ascii="Times New Roman" w:hAnsi="Times New Roman" w:cs="Times New Roman"/>
          <w:b/>
          <w:sz w:val="24"/>
          <w:szCs w:val="24"/>
        </w:rPr>
        <w:t xml:space="preserve">Пломба </w:t>
      </w:r>
      <w:r w:rsidRPr="007F2463">
        <w:rPr>
          <w:rFonts w:ascii="Times New Roman" w:hAnsi="Times New Roman" w:cs="Times New Roman"/>
          <w:sz w:val="24"/>
          <w:szCs w:val="24"/>
        </w:rPr>
        <w:t>– изготовленная из свинца заготовка, имеющая внутренние отверстия, которая служит для контроля защиты сумки от несанкционированного вскрытия;</w:t>
      </w:r>
    </w:p>
    <w:p w14:paraId="4271B5E6" w14:textId="77777777" w:rsidR="002742A4" w:rsidRDefault="002742A4" w:rsidP="002742A4">
      <w:pPr>
        <w:pStyle w:val="a7"/>
        <w:ind w:left="142"/>
        <w:jc w:val="both"/>
        <w:rPr>
          <w:rFonts w:ascii="Times New Roman" w:hAnsi="Times New Roman" w:cs="Times New Roman"/>
          <w:sz w:val="24"/>
          <w:szCs w:val="24"/>
        </w:rPr>
      </w:pPr>
      <w:r w:rsidRPr="00C0087F">
        <w:rPr>
          <w:rFonts w:ascii="Times New Roman" w:hAnsi="Times New Roman" w:cs="Times New Roman"/>
          <w:b/>
          <w:sz w:val="24"/>
          <w:szCs w:val="24"/>
        </w:rPr>
        <w:t>Опись</w:t>
      </w:r>
      <w:r>
        <w:rPr>
          <w:rFonts w:ascii="Times New Roman" w:hAnsi="Times New Roman" w:cs="Times New Roman"/>
          <w:b/>
          <w:sz w:val="24"/>
          <w:szCs w:val="24"/>
        </w:rPr>
        <w:t xml:space="preserve"> вложения</w:t>
      </w:r>
      <w:r>
        <w:rPr>
          <w:rFonts w:ascii="Times New Roman" w:hAnsi="Times New Roman" w:cs="Times New Roman"/>
          <w:sz w:val="24"/>
          <w:szCs w:val="24"/>
        </w:rPr>
        <w:t xml:space="preserve"> – сопроводительный документ (Приложение №3 к настоящим Правилам) на перевозимые наличные денежные средства, оформленный кассовым работником Банка;</w:t>
      </w:r>
    </w:p>
    <w:p w14:paraId="1F5C116C" w14:textId="77777777" w:rsidR="002742A4" w:rsidRDefault="002742A4" w:rsidP="002742A4">
      <w:pPr>
        <w:pStyle w:val="a7"/>
        <w:ind w:left="142"/>
        <w:jc w:val="both"/>
        <w:rPr>
          <w:rFonts w:ascii="Times New Roman" w:hAnsi="Times New Roman" w:cs="Times New Roman"/>
          <w:sz w:val="24"/>
          <w:szCs w:val="24"/>
        </w:rPr>
      </w:pPr>
      <w:r w:rsidRPr="00C0087F">
        <w:rPr>
          <w:rFonts w:ascii="Times New Roman" w:hAnsi="Times New Roman" w:cs="Times New Roman"/>
          <w:b/>
          <w:sz w:val="24"/>
          <w:szCs w:val="24"/>
        </w:rPr>
        <w:t>Объекты Клиента</w:t>
      </w:r>
      <w:r>
        <w:rPr>
          <w:rFonts w:ascii="Times New Roman" w:hAnsi="Times New Roman" w:cs="Times New Roman"/>
          <w:sz w:val="24"/>
          <w:szCs w:val="24"/>
        </w:rPr>
        <w:t xml:space="preserve"> – обособленные подразделения Клиента, указанные в Графике инкассации (Приложение №1 к Договору);</w:t>
      </w:r>
    </w:p>
    <w:p w14:paraId="2A15200C" w14:textId="77777777" w:rsidR="002742A4" w:rsidRPr="0070242D" w:rsidRDefault="002742A4" w:rsidP="002742A4">
      <w:pPr>
        <w:pStyle w:val="a7"/>
        <w:ind w:left="142"/>
        <w:jc w:val="both"/>
        <w:rPr>
          <w:rFonts w:ascii="Times New Roman" w:hAnsi="Times New Roman" w:cs="Times New Roman"/>
          <w:sz w:val="24"/>
          <w:szCs w:val="24"/>
        </w:rPr>
      </w:pPr>
      <w:r>
        <w:rPr>
          <w:rFonts w:ascii="Times New Roman" w:hAnsi="Times New Roman" w:cs="Times New Roman"/>
          <w:b/>
          <w:sz w:val="24"/>
          <w:szCs w:val="24"/>
        </w:rPr>
        <w:t xml:space="preserve">Система </w:t>
      </w:r>
      <w:r>
        <w:rPr>
          <w:rFonts w:ascii="Times New Roman" w:hAnsi="Times New Roman" w:cs="Times New Roman"/>
          <w:sz w:val="24"/>
          <w:szCs w:val="24"/>
        </w:rPr>
        <w:t xml:space="preserve">– электронная система «Клиент-Банк», с использованием которой реализуются функции электронного документооборота и дистанционного банковского обслуживания </w:t>
      </w:r>
      <w:r>
        <w:rPr>
          <w:rFonts w:ascii="Times New Roman" w:hAnsi="Times New Roman" w:cs="Times New Roman"/>
          <w:sz w:val="24"/>
          <w:szCs w:val="24"/>
        </w:rPr>
        <w:lastRenderedPageBreak/>
        <w:t xml:space="preserve">Клиента, доступ к которой предоставляется Клиенту на основании соответствующего Договора; </w:t>
      </w:r>
    </w:p>
    <w:p w14:paraId="077B2E9A" w14:textId="77777777" w:rsidR="002742A4" w:rsidRDefault="002742A4" w:rsidP="002742A4">
      <w:pPr>
        <w:pStyle w:val="a7"/>
        <w:ind w:left="142"/>
        <w:jc w:val="both"/>
        <w:rPr>
          <w:rFonts w:ascii="Times New Roman" w:hAnsi="Times New Roman" w:cs="Times New Roman"/>
          <w:sz w:val="24"/>
          <w:szCs w:val="24"/>
        </w:rPr>
      </w:pPr>
      <w:r w:rsidRPr="00BB5001">
        <w:rPr>
          <w:rFonts w:ascii="Times New Roman" w:hAnsi="Times New Roman" w:cs="Times New Roman"/>
          <w:b/>
          <w:sz w:val="24"/>
          <w:szCs w:val="24"/>
        </w:rPr>
        <w:t>Уполномоченный представитель Клиента</w:t>
      </w:r>
      <w:r>
        <w:rPr>
          <w:rFonts w:ascii="Times New Roman" w:hAnsi="Times New Roman" w:cs="Times New Roman"/>
          <w:sz w:val="24"/>
          <w:szCs w:val="24"/>
        </w:rPr>
        <w:t xml:space="preserve"> – лицо, уполномоченное Клиентом на основании доверенности от имени и в интересах Клиента принимать наличные денежные средства, полученные в Банке по Денежному чеку/Расходному кассовому ордеру, оформленному с учетом данных Заявки, и доставленные инкассатором. Форма Доверенности является неотъемлемой частью настоящих Правил (Приложение №2 к настоящим Правилам). Количество уполномоченных представителей определяется Клиентом самостоятельно.</w:t>
      </w:r>
    </w:p>
    <w:p w14:paraId="1BB76CF0" w14:textId="77777777" w:rsidR="002742A4" w:rsidRDefault="002742A4" w:rsidP="002742A4">
      <w:pPr>
        <w:pStyle w:val="a7"/>
        <w:ind w:left="142"/>
        <w:jc w:val="both"/>
        <w:rPr>
          <w:rFonts w:ascii="Times New Roman" w:hAnsi="Times New Roman" w:cs="Times New Roman"/>
          <w:sz w:val="24"/>
          <w:szCs w:val="24"/>
        </w:rPr>
      </w:pPr>
    </w:p>
    <w:p w14:paraId="66DB065B" w14:textId="77777777" w:rsidR="002742A4" w:rsidRDefault="002742A4" w:rsidP="002742A4">
      <w:pPr>
        <w:pStyle w:val="a7"/>
        <w:numPr>
          <w:ilvl w:val="0"/>
          <w:numId w:val="18"/>
        </w:numPr>
        <w:ind w:left="0" w:firstLine="0"/>
        <w:jc w:val="center"/>
        <w:rPr>
          <w:rFonts w:ascii="Times New Roman" w:hAnsi="Times New Roman" w:cs="Times New Roman"/>
          <w:b/>
          <w:sz w:val="24"/>
          <w:szCs w:val="24"/>
        </w:rPr>
      </w:pPr>
      <w:r w:rsidRPr="00952736">
        <w:rPr>
          <w:rFonts w:ascii="Times New Roman" w:hAnsi="Times New Roman" w:cs="Times New Roman"/>
          <w:b/>
          <w:sz w:val="24"/>
          <w:szCs w:val="24"/>
        </w:rPr>
        <w:t>ОБЩИЕ ПОЛОЖЕНИЯ</w:t>
      </w:r>
    </w:p>
    <w:p w14:paraId="7B8FC2B9" w14:textId="77777777" w:rsidR="002742A4" w:rsidRDefault="002742A4" w:rsidP="002742A4">
      <w:pPr>
        <w:pStyle w:val="a7"/>
        <w:ind w:left="0"/>
        <w:rPr>
          <w:rFonts w:ascii="Times New Roman" w:hAnsi="Times New Roman" w:cs="Times New Roman"/>
          <w:b/>
          <w:sz w:val="24"/>
          <w:szCs w:val="24"/>
        </w:rPr>
      </w:pPr>
    </w:p>
    <w:p w14:paraId="552E221A" w14:textId="77777777" w:rsidR="002742A4" w:rsidRDefault="002742A4" w:rsidP="002742A4">
      <w:pPr>
        <w:pStyle w:val="a7"/>
        <w:numPr>
          <w:ilvl w:val="1"/>
          <w:numId w:val="18"/>
        </w:numPr>
        <w:ind w:left="0" w:firstLine="720"/>
        <w:jc w:val="both"/>
        <w:rPr>
          <w:rFonts w:ascii="Times New Roman" w:hAnsi="Times New Roman" w:cs="Times New Roman"/>
          <w:sz w:val="24"/>
          <w:szCs w:val="24"/>
        </w:rPr>
      </w:pPr>
      <w:r>
        <w:rPr>
          <w:rFonts w:ascii="Times New Roman" w:hAnsi="Times New Roman" w:cs="Times New Roman"/>
          <w:sz w:val="24"/>
          <w:szCs w:val="24"/>
        </w:rPr>
        <w:t xml:space="preserve"> Настоящие Правила определяют условия и порядок осуществления Банком доставки Клиенту наличных денежных средств по Денежному чеку или Заявке в рамках Договора:</w:t>
      </w:r>
    </w:p>
    <w:p w14:paraId="65DF12B0" w14:textId="77777777" w:rsidR="002742A4" w:rsidRDefault="002742A4" w:rsidP="002742A4">
      <w:pPr>
        <w:pStyle w:val="a7"/>
        <w:numPr>
          <w:ilvl w:val="2"/>
          <w:numId w:val="18"/>
        </w:numPr>
        <w:ind w:left="0" w:firstLine="720"/>
        <w:jc w:val="both"/>
        <w:rPr>
          <w:rFonts w:ascii="Times New Roman" w:hAnsi="Times New Roman" w:cs="Times New Roman"/>
          <w:sz w:val="24"/>
          <w:szCs w:val="24"/>
        </w:rPr>
      </w:pPr>
      <w:r>
        <w:rPr>
          <w:rFonts w:ascii="Times New Roman" w:hAnsi="Times New Roman" w:cs="Times New Roman"/>
          <w:sz w:val="24"/>
          <w:szCs w:val="24"/>
        </w:rPr>
        <w:t>Настоящие Правила утверждаются Приказом Председателя Правления Банка и действуют до момента утверждения новой редакции Правил.</w:t>
      </w:r>
    </w:p>
    <w:p w14:paraId="39DCE293" w14:textId="77777777" w:rsidR="002742A4" w:rsidRDefault="002742A4" w:rsidP="002742A4">
      <w:pPr>
        <w:pStyle w:val="a7"/>
        <w:numPr>
          <w:ilvl w:val="2"/>
          <w:numId w:val="18"/>
        </w:numPr>
        <w:ind w:left="0" w:firstLine="720"/>
        <w:jc w:val="both"/>
        <w:rPr>
          <w:rFonts w:ascii="Times New Roman" w:hAnsi="Times New Roman" w:cs="Times New Roman"/>
          <w:sz w:val="24"/>
          <w:szCs w:val="24"/>
        </w:rPr>
      </w:pPr>
      <w:r>
        <w:rPr>
          <w:rFonts w:ascii="Times New Roman" w:hAnsi="Times New Roman" w:cs="Times New Roman"/>
          <w:sz w:val="24"/>
          <w:szCs w:val="24"/>
        </w:rPr>
        <w:t>В случае если любой из пунктов настоящих Правил содержит ссылку на Договор, положения такого пункта применяются равным образом как к отношениям Сторон, возникающим при исполнении заключенного Сторонами Договора на инкассацию денежной наличности по денежному чеку, так и к отношениям, возникающим при исполнении заключенного Сторонами Договора на инкассацию денежной наличности по Заявке в виде электронного документа.</w:t>
      </w:r>
    </w:p>
    <w:p w14:paraId="69ECE5CF" w14:textId="77777777" w:rsidR="002742A4" w:rsidRDefault="002742A4" w:rsidP="002742A4">
      <w:pPr>
        <w:pStyle w:val="a7"/>
        <w:numPr>
          <w:ilvl w:val="2"/>
          <w:numId w:val="18"/>
        </w:numPr>
        <w:ind w:left="0" w:firstLine="720"/>
        <w:jc w:val="both"/>
        <w:rPr>
          <w:rFonts w:ascii="Times New Roman" w:hAnsi="Times New Roman" w:cs="Times New Roman"/>
          <w:sz w:val="24"/>
          <w:szCs w:val="24"/>
        </w:rPr>
      </w:pPr>
      <w:r>
        <w:rPr>
          <w:rFonts w:ascii="Times New Roman" w:hAnsi="Times New Roman" w:cs="Times New Roman"/>
          <w:sz w:val="24"/>
          <w:szCs w:val="24"/>
        </w:rPr>
        <w:t>Стороны признают, что при наличии ранее заключенного Сторонами Договора на инкассацию денежной наличности по денежному чеку его изменение в целях определения порядка и условия оказания Клиенту услуги в рамках Договора по инкассации денежной наличности по денежному чеку или Заявке в соответствии с настоящими Правилами осуществляется следующим образом:</w:t>
      </w:r>
    </w:p>
    <w:p w14:paraId="4039302F" w14:textId="77777777" w:rsidR="002742A4" w:rsidRDefault="002742A4" w:rsidP="002742A4">
      <w:pPr>
        <w:pStyle w:val="a7"/>
        <w:jc w:val="both"/>
        <w:rPr>
          <w:rFonts w:ascii="Times New Roman" w:hAnsi="Times New Roman" w:cs="Times New Roman"/>
          <w:sz w:val="24"/>
          <w:szCs w:val="24"/>
        </w:rPr>
      </w:pPr>
      <w:r>
        <w:rPr>
          <w:rFonts w:ascii="Times New Roman" w:hAnsi="Times New Roman" w:cs="Times New Roman"/>
          <w:sz w:val="24"/>
          <w:szCs w:val="24"/>
        </w:rPr>
        <w:t>- путем заключения Сторонами дополнительного Соглашения к указанному в настоящем пункте Договору</w:t>
      </w:r>
    </w:p>
    <w:p w14:paraId="6CFA49D2" w14:textId="77777777" w:rsidR="002742A4" w:rsidRDefault="002742A4" w:rsidP="002742A4">
      <w:pPr>
        <w:pStyle w:val="a7"/>
        <w:jc w:val="both"/>
        <w:rPr>
          <w:rFonts w:ascii="Times New Roman" w:hAnsi="Times New Roman" w:cs="Times New Roman"/>
          <w:i/>
          <w:sz w:val="24"/>
          <w:szCs w:val="24"/>
        </w:rPr>
      </w:pPr>
      <w:r w:rsidRPr="004A5B71">
        <w:rPr>
          <w:rFonts w:ascii="Times New Roman" w:hAnsi="Times New Roman" w:cs="Times New Roman"/>
          <w:i/>
          <w:sz w:val="24"/>
          <w:szCs w:val="24"/>
        </w:rPr>
        <w:t>либо</w:t>
      </w:r>
    </w:p>
    <w:p w14:paraId="58EEF9D2" w14:textId="77777777" w:rsidR="002742A4" w:rsidRDefault="002742A4" w:rsidP="002742A4">
      <w:pPr>
        <w:pStyle w:val="a7"/>
        <w:jc w:val="both"/>
        <w:rPr>
          <w:rFonts w:ascii="Times New Roman" w:hAnsi="Times New Roman" w:cs="Times New Roman"/>
          <w:sz w:val="24"/>
          <w:szCs w:val="24"/>
        </w:rPr>
      </w:pPr>
      <w:r>
        <w:rPr>
          <w:rFonts w:ascii="Times New Roman" w:hAnsi="Times New Roman" w:cs="Times New Roman"/>
          <w:i/>
          <w:sz w:val="24"/>
          <w:szCs w:val="24"/>
        </w:rPr>
        <w:t>-</w:t>
      </w:r>
      <w:r>
        <w:rPr>
          <w:rFonts w:ascii="Times New Roman" w:hAnsi="Times New Roman" w:cs="Times New Roman"/>
          <w:sz w:val="24"/>
          <w:szCs w:val="24"/>
        </w:rPr>
        <w:t xml:space="preserve"> путем предоставления Заявки, лицом, уполномоченным Клиентом на изменение указанного в настоящем пункте Договора, а также на распоряжение денежными средствами, находящимися на банковском счете, чьи полномочия подтверждены Банку путем предоставления соответствующих документов (доверенности), и исполнение Банком данной Заявки в порядке, предусмотренном Правилами.</w:t>
      </w:r>
    </w:p>
    <w:p w14:paraId="62F2C2EE" w14:textId="77777777" w:rsidR="002742A4" w:rsidRDefault="002742A4" w:rsidP="002742A4">
      <w:pPr>
        <w:jc w:val="both"/>
        <w:rPr>
          <w:rFonts w:ascii="Times New Roman" w:hAnsi="Times New Roman" w:cs="Times New Roman"/>
          <w:sz w:val="24"/>
          <w:szCs w:val="24"/>
        </w:rPr>
      </w:pPr>
      <w:r>
        <w:rPr>
          <w:rFonts w:ascii="Times New Roman" w:hAnsi="Times New Roman" w:cs="Times New Roman"/>
          <w:sz w:val="24"/>
          <w:szCs w:val="24"/>
        </w:rPr>
        <w:tab/>
        <w:t>При этом указанные изменения вступают в силу с даты подписания Сторонами такого Соглашения, если Соглашением не установлено иное/ с даты принятия Банком первой Заявки, которая фиксируется в Системе.</w:t>
      </w:r>
      <w:r w:rsidRPr="00CB0731">
        <w:rPr>
          <w:rFonts w:ascii="Times New Roman" w:hAnsi="Times New Roman" w:cs="Times New Roman"/>
          <w:sz w:val="24"/>
          <w:szCs w:val="24"/>
        </w:rPr>
        <w:t xml:space="preserve"> </w:t>
      </w:r>
    </w:p>
    <w:p w14:paraId="162D15E8" w14:textId="77777777" w:rsidR="002742A4" w:rsidRDefault="002742A4" w:rsidP="002742A4">
      <w:pPr>
        <w:pStyle w:val="a7"/>
        <w:numPr>
          <w:ilvl w:val="1"/>
          <w:numId w:val="18"/>
        </w:numPr>
        <w:ind w:left="0" w:firstLine="720"/>
        <w:jc w:val="both"/>
        <w:rPr>
          <w:rFonts w:ascii="Times New Roman" w:hAnsi="Times New Roman" w:cs="Times New Roman"/>
          <w:sz w:val="24"/>
          <w:szCs w:val="24"/>
        </w:rPr>
      </w:pPr>
      <w:r>
        <w:rPr>
          <w:rFonts w:ascii="Times New Roman" w:hAnsi="Times New Roman" w:cs="Times New Roman"/>
          <w:sz w:val="24"/>
          <w:szCs w:val="24"/>
        </w:rPr>
        <w:t xml:space="preserve"> В целях оказания Банком услуги в рамках Договора на инкассацию денежной наличности по Заявке Клиент направляет в Банк с использованием Системы Заявку не позднее 13-00 по московскому времени дня, предшествующего дате доставки.</w:t>
      </w:r>
    </w:p>
    <w:p w14:paraId="5AAE18E8" w14:textId="77777777" w:rsidR="002742A4" w:rsidRDefault="002742A4" w:rsidP="002742A4">
      <w:pPr>
        <w:pStyle w:val="a7"/>
        <w:ind w:left="0" w:firstLine="720"/>
        <w:jc w:val="both"/>
        <w:rPr>
          <w:rFonts w:ascii="Times New Roman" w:hAnsi="Times New Roman" w:cs="Times New Roman"/>
          <w:sz w:val="24"/>
          <w:szCs w:val="24"/>
        </w:rPr>
      </w:pPr>
      <w:r>
        <w:rPr>
          <w:rFonts w:ascii="Times New Roman" w:hAnsi="Times New Roman" w:cs="Times New Roman"/>
          <w:sz w:val="24"/>
          <w:szCs w:val="24"/>
        </w:rPr>
        <w:t>Банк информирует Клиента о получении Заявки путем присвоения ей в Системе статуса «На обработке», датой и временем присвоения которого является дата и время, указанные в соответствующем событии по данной Заявке, отражаемом в Системе.</w:t>
      </w:r>
    </w:p>
    <w:p w14:paraId="63FE5BE3" w14:textId="77777777" w:rsidR="002742A4" w:rsidRDefault="002742A4" w:rsidP="002742A4">
      <w:pPr>
        <w:pStyle w:val="a7"/>
        <w:numPr>
          <w:ilvl w:val="1"/>
          <w:numId w:val="18"/>
        </w:numPr>
        <w:ind w:left="0" w:firstLine="720"/>
        <w:jc w:val="both"/>
        <w:rPr>
          <w:rFonts w:ascii="Times New Roman" w:hAnsi="Times New Roman" w:cs="Times New Roman"/>
          <w:sz w:val="24"/>
          <w:szCs w:val="24"/>
        </w:rPr>
      </w:pPr>
      <w:r>
        <w:rPr>
          <w:rFonts w:ascii="Times New Roman" w:hAnsi="Times New Roman" w:cs="Times New Roman"/>
          <w:sz w:val="24"/>
          <w:szCs w:val="24"/>
        </w:rPr>
        <w:t xml:space="preserve"> В целях оказания Банком услуги по инкассации наличных денежных средств по Денежному чеку Клиент обращается по телефону к операционному сотруднику отделения </w:t>
      </w:r>
      <w:r>
        <w:rPr>
          <w:rFonts w:ascii="Times New Roman" w:hAnsi="Times New Roman" w:cs="Times New Roman"/>
          <w:sz w:val="24"/>
          <w:szCs w:val="24"/>
        </w:rPr>
        <w:lastRenderedPageBreak/>
        <w:t xml:space="preserve">Банка для согласования даты доставки не менее чем за 1 (Один) рабочий день до предполагаемой даты доставки. </w:t>
      </w:r>
    </w:p>
    <w:p w14:paraId="30180AFA" w14:textId="77777777" w:rsidR="002742A4" w:rsidRDefault="002742A4" w:rsidP="002742A4">
      <w:pPr>
        <w:pStyle w:val="a7"/>
        <w:ind w:left="0" w:firstLine="720"/>
        <w:jc w:val="both"/>
        <w:rPr>
          <w:rFonts w:ascii="Times New Roman" w:hAnsi="Times New Roman" w:cs="Times New Roman"/>
          <w:sz w:val="24"/>
          <w:szCs w:val="24"/>
        </w:rPr>
      </w:pPr>
      <w:r>
        <w:rPr>
          <w:rFonts w:ascii="Times New Roman" w:hAnsi="Times New Roman" w:cs="Times New Roman"/>
          <w:sz w:val="24"/>
          <w:szCs w:val="24"/>
        </w:rPr>
        <w:t xml:space="preserve">После согласования даты доставки Клиент оформляет и доставляет Денежный чек в Банк по адресу: г. Москва, ул. </w:t>
      </w:r>
      <w:proofErr w:type="spellStart"/>
      <w:r>
        <w:rPr>
          <w:rFonts w:ascii="Times New Roman" w:hAnsi="Times New Roman" w:cs="Times New Roman"/>
          <w:sz w:val="24"/>
          <w:szCs w:val="24"/>
        </w:rPr>
        <w:t>Дубининская</w:t>
      </w:r>
      <w:proofErr w:type="spellEnd"/>
      <w:r>
        <w:rPr>
          <w:rFonts w:ascii="Times New Roman" w:hAnsi="Times New Roman" w:cs="Times New Roman"/>
          <w:sz w:val="24"/>
          <w:szCs w:val="24"/>
        </w:rPr>
        <w:t xml:space="preserve">, дом 57, строение 1.  </w:t>
      </w:r>
    </w:p>
    <w:p w14:paraId="2569E7CC" w14:textId="77777777" w:rsidR="002742A4" w:rsidRDefault="002742A4" w:rsidP="002742A4">
      <w:pPr>
        <w:pStyle w:val="a7"/>
        <w:numPr>
          <w:ilvl w:val="1"/>
          <w:numId w:val="18"/>
        </w:numPr>
        <w:ind w:left="0" w:firstLine="720"/>
        <w:jc w:val="both"/>
        <w:rPr>
          <w:rFonts w:ascii="Times New Roman" w:hAnsi="Times New Roman" w:cs="Times New Roman"/>
          <w:sz w:val="24"/>
          <w:szCs w:val="24"/>
        </w:rPr>
      </w:pPr>
      <w:r>
        <w:rPr>
          <w:rFonts w:ascii="Times New Roman" w:hAnsi="Times New Roman" w:cs="Times New Roman"/>
          <w:sz w:val="24"/>
          <w:szCs w:val="24"/>
        </w:rPr>
        <w:t xml:space="preserve"> Стороны при исполнении своих обязательств руководствуются требованиями Банка России, в том числе Положением Банка России «О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 Федерации» (с учетом последующих изменений и дополнений), а также условиями Договора.</w:t>
      </w:r>
    </w:p>
    <w:p w14:paraId="6AEE41D1" w14:textId="77777777" w:rsidR="002742A4" w:rsidRDefault="002742A4" w:rsidP="002742A4">
      <w:pPr>
        <w:pStyle w:val="a7"/>
        <w:numPr>
          <w:ilvl w:val="1"/>
          <w:numId w:val="18"/>
        </w:numPr>
        <w:ind w:left="0" w:firstLine="720"/>
        <w:jc w:val="both"/>
        <w:rPr>
          <w:rFonts w:ascii="Times New Roman" w:hAnsi="Times New Roman" w:cs="Times New Roman"/>
          <w:sz w:val="24"/>
          <w:szCs w:val="24"/>
        </w:rPr>
      </w:pPr>
      <w:r>
        <w:rPr>
          <w:rFonts w:ascii="Times New Roman" w:hAnsi="Times New Roman" w:cs="Times New Roman"/>
          <w:sz w:val="24"/>
          <w:szCs w:val="24"/>
        </w:rPr>
        <w:t>Банк привлекает третьих лиц для выполнения услуг по доставке наличных денежных средств из Банка Клиенту в соответствии с Договором (далее – Исполнитель), без отдельного согласования с Клиентом. Ответственность за неисполнение или ненадлежащее исполнение обязательств третьими лицами несет Банк.</w:t>
      </w:r>
    </w:p>
    <w:p w14:paraId="515FDE6B" w14:textId="77777777" w:rsidR="002742A4" w:rsidRDefault="002742A4" w:rsidP="002742A4">
      <w:pPr>
        <w:pStyle w:val="a7"/>
        <w:jc w:val="both"/>
        <w:rPr>
          <w:rFonts w:ascii="Times New Roman" w:hAnsi="Times New Roman" w:cs="Times New Roman"/>
          <w:sz w:val="24"/>
          <w:szCs w:val="24"/>
        </w:rPr>
      </w:pPr>
    </w:p>
    <w:p w14:paraId="65E4937F" w14:textId="77777777" w:rsidR="002742A4" w:rsidRPr="003E30A3" w:rsidRDefault="002742A4" w:rsidP="002742A4">
      <w:pPr>
        <w:pStyle w:val="a7"/>
        <w:numPr>
          <w:ilvl w:val="0"/>
          <w:numId w:val="18"/>
        </w:numPr>
        <w:jc w:val="center"/>
        <w:rPr>
          <w:rFonts w:ascii="Times New Roman" w:hAnsi="Times New Roman" w:cs="Times New Roman"/>
          <w:b/>
          <w:sz w:val="24"/>
          <w:szCs w:val="24"/>
        </w:rPr>
      </w:pPr>
      <w:r w:rsidRPr="003E30A3">
        <w:rPr>
          <w:rFonts w:ascii="Times New Roman" w:hAnsi="Times New Roman" w:cs="Times New Roman"/>
          <w:b/>
          <w:sz w:val="24"/>
          <w:szCs w:val="24"/>
        </w:rPr>
        <w:t>ОБЯЗАТЕЛЬСТВА СТОРОН</w:t>
      </w:r>
    </w:p>
    <w:p w14:paraId="0CFB6D2B" w14:textId="77777777" w:rsidR="002742A4" w:rsidRDefault="002742A4" w:rsidP="002742A4">
      <w:pPr>
        <w:pStyle w:val="a7"/>
        <w:numPr>
          <w:ilvl w:val="1"/>
          <w:numId w:val="18"/>
        </w:numPr>
        <w:rPr>
          <w:rFonts w:ascii="Times New Roman" w:hAnsi="Times New Roman" w:cs="Times New Roman"/>
          <w:sz w:val="24"/>
          <w:szCs w:val="24"/>
        </w:rPr>
      </w:pPr>
      <w:r>
        <w:rPr>
          <w:rFonts w:ascii="Times New Roman" w:hAnsi="Times New Roman" w:cs="Times New Roman"/>
          <w:sz w:val="24"/>
          <w:szCs w:val="24"/>
        </w:rPr>
        <w:t xml:space="preserve"> Банк обязуется:</w:t>
      </w:r>
    </w:p>
    <w:p w14:paraId="2497D208" w14:textId="77777777" w:rsidR="002742A4" w:rsidRDefault="002742A4" w:rsidP="002742A4">
      <w:pPr>
        <w:pStyle w:val="a7"/>
        <w:numPr>
          <w:ilvl w:val="2"/>
          <w:numId w:val="18"/>
        </w:numPr>
        <w:ind w:left="0" w:firstLine="720"/>
        <w:jc w:val="both"/>
        <w:rPr>
          <w:rFonts w:ascii="Times New Roman" w:hAnsi="Times New Roman" w:cs="Times New Roman"/>
          <w:sz w:val="24"/>
          <w:szCs w:val="24"/>
        </w:rPr>
      </w:pPr>
      <w:r>
        <w:rPr>
          <w:rFonts w:ascii="Times New Roman" w:hAnsi="Times New Roman" w:cs="Times New Roman"/>
          <w:sz w:val="24"/>
          <w:szCs w:val="24"/>
        </w:rPr>
        <w:t>Осуществлять доставку наличных денежных средств по Денежному чеку/Заявке Клиента на объекты Клиента в соответствии с условиями Договора:</w:t>
      </w:r>
    </w:p>
    <w:p w14:paraId="6F61345A" w14:textId="77777777" w:rsidR="002742A4" w:rsidRDefault="002742A4" w:rsidP="002742A4">
      <w:pPr>
        <w:jc w:val="both"/>
        <w:rPr>
          <w:rFonts w:ascii="Times New Roman" w:hAnsi="Times New Roman" w:cs="Times New Roman"/>
          <w:sz w:val="24"/>
          <w:szCs w:val="24"/>
        </w:rPr>
      </w:pPr>
      <w:r>
        <w:rPr>
          <w:rFonts w:ascii="Times New Roman" w:hAnsi="Times New Roman" w:cs="Times New Roman"/>
          <w:i/>
          <w:sz w:val="24"/>
          <w:szCs w:val="24"/>
        </w:rPr>
        <w:t>в</w:t>
      </w:r>
      <w:r w:rsidRPr="00A1423A">
        <w:rPr>
          <w:rFonts w:ascii="Times New Roman" w:hAnsi="Times New Roman" w:cs="Times New Roman"/>
          <w:i/>
          <w:sz w:val="24"/>
          <w:szCs w:val="24"/>
        </w:rPr>
        <w:t xml:space="preserve"> случае доставки по Заявке</w:t>
      </w:r>
      <w:r>
        <w:rPr>
          <w:rFonts w:ascii="Times New Roman" w:hAnsi="Times New Roman" w:cs="Times New Roman"/>
          <w:sz w:val="24"/>
          <w:szCs w:val="24"/>
        </w:rPr>
        <w:t xml:space="preserve"> - </w:t>
      </w:r>
      <w:r w:rsidRPr="00A1423A">
        <w:rPr>
          <w:rFonts w:ascii="Times New Roman" w:hAnsi="Times New Roman" w:cs="Times New Roman"/>
          <w:sz w:val="24"/>
          <w:szCs w:val="24"/>
        </w:rPr>
        <w:t>в день, указанный в Заявке, при соблюдении условий в п.2.2. настоящих Правил</w:t>
      </w:r>
      <w:r>
        <w:rPr>
          <w:rFonts w:ascii="Times New Roman" w:hAnsi="Times New Roman" w:cs="Times New Roman"/>
          <w:sz w:val="24"/>
          <w:szCs w:val="24"/>
        </w:rPr>
        <w:t>,</w:t>
      </w:r>
      <w:r w:rsidRPr="00A1423A">
        <w:rPr>
          <w:rFonts w:ascii="Times New Roman" w:hAnsi="Times New Roman" w:cs="Times New Roman"/>
          <w:sz w:val="24"/>
          <w:szCs w:val="24"/>
        </w:rPr>
        <w:t xml:space="preserve"> и время</w:t>
      </w:r>
      <w:r>
        <w:rPr>
          <w:rFonts w:ascii="Times New Roman" w:hAnsi="Times New Roman" w:cs="Times New Roman"/>
          <w:sz w:val="24"/>
          <w:szCs w:val="24"/>
        </w:rPr>
        <w:t xml:space="preserve">, </w:t>
      </w:r>
      <w:r w:rsidRPr="00A1423A">
        <w:rPr>
          <w:rFonts w:ascii="Times New Roman" w:hAnsi="Times New Roman" w:cs="Times New Roman"/>
          <w:sz w:val="24"/>
          <w:szCs w:val="24"/>
        </w:rPr>
        <w:t>указанное в Приложени</w:t>
      </w:r>
      <w:r>
        <w:rPr>
          <w:rFonts w:ascii="Times New Roman" w:hAnsi="Times New Roman" w:cs="Times New Roman"/>
          <w:sz w:val="24"/>
          <w:szCs w:val="24"/>
        </w:rPr>
        <w:t>и</w:t>
      </w:r>
      <w:r w:rsidRPr="00A1423A">
        <w:rPr>
          <w:rFonts w:ascii="Times New Roman" w:hAnsi="Times New Roman" w:cs="Times New Roman"/>
          <w:sz w:val="24"/>
          <w:szCs w:val="24"/>
        </w:rPr>
        <w:t xml:space="preserve"> №2 к Договору на инкассацию денежной наличности</w:t>
      </w:r>
      <w:r>
        <w:rPr>
          <w:rFonts w:ascii="Times New Roman" w:hAnsi="Times New Roman" w:cs="Times New Roman"/>
          <w:sz w:val="24"/>
          <w:szCs w:val="24"/>
        </w:rPr>
        <w:t>, оформленном Сторонами в письменном виде;</w:t>
      </w:r>
    </w:p>
    <w:p w14:paraId="7F224A6A" w14:textId="77777777" w:rsidR="002742A4" w:rsidRDefault="002742A4" w:rsidP="002742A4">
      <w:pPr>
        <w:jc w:val="both"/>
        <w:rPr>
          <w:rFonts w:ascii="Times New Roman" w:hAnsi="Times New Roman" w:cs="Times New Roman"/>
          <w:sz w:val="24"/>
          <w:szCs w:val="24"/>
        </w:rPr>
      </w:pPr>
      <w:r w:rsidRPr="00A1423A">
        <w:rPr>
          <w:rFonts w:ascii="Times New Roman" w:hAnsi="Times New Roman" w:cs="Times New Roman"/>
          <w:i/>
          <w:sz w:val="24"/>
          <w:szCs w:val="24"/>
        </w:rPr>
        <w:t>в случае доставки по Денежному чеку</w:t>
      </w:r>
      <w:r>
        <w:rPr>
          <w:rFonts w:ascii="Times New Roman" w:hAnsi="Times New Roman" w:cs="Times New Roman"/>
          <w:sz w:val="24"/>
          <w:szCs w:val="24"/>
        </w:rPr>
        <w:t xml:space="preserve"> – в день, согласованный в порядке, предусмотренном Договором на инкассацию денежной наличности, </w:t>
      </w:r>
      <w:r w:rsidRPr="00A1423A">
        <w:rPr>
          <w:rFonts w:ascii="Times New Roman" w:hAnsi="Times New Roman" w:cs="Times New Roman"/>
          <w:sz w:val="24"/>
          <w:szCs w:val="24"/>
        </w:rPr>
        <w:t>и время</w:t>
      </w:r>
      <w:r>
        <w:rPr>
          <w:rFonts w:ascii="Times New Roman" w:hAnsi="Times New Roman" w:cs="Times New Roman"/>
          <w:sz w:val="24"/>
          <w:szCs w:val="24"/>
        </w:rPr>
        <w:t xml:space="preserve">, </w:t>
      </w:r>
      <w:r w:rsidRPr="00A1423A">
        <w:rPr>
          <w:rFonts w:ascii="Times New Roman" w:hAnsi="Times New Roman" w:cs="Times New Roman"/>
          <w:sz w:val="24"/>
          <w:szCs w:val="24"/>
        </w:rPr>
        <w:t>указанное в Приложени</w:t>
      </w:r>
      <w:r>
        <w:rPr>
          <w:rFonts w:ascii="Times New Roman" w:hAnsi="Times New Roman" w:cs="Times New Roman"/>
          <w:sz w:val="24"/>
          <w:szCs w:val="24"/>
        </w:rPr>
        <w:t>и</w:t>
      </w:r>
      <w:r w:rsidRPr="00A1423A">
        <w:rPr>
          <w:rFonts w:ascii="Times New Roman" w:hAnsi="Times New Roman" w:cs="Times New Roman"/>
          <w:sz w:val="24"/>
          <w:szCs w:val="24"/>
        </w:rPr>
        <w:t xml:space="preserve"> №2 к Договору на инкассацию денежной наличности</w:t>
      </w:r>
      <w:r>
        <w:rPr>
          <w:rFonts w:ascii="Times New Roman" w:hAnsi="Times New Roman" w:cs="Times New Roman"/>
          <w:sz w:val="24"/>
          <w:szCs w:val="24"/>
        </w:rPr>
        <w:t>, оформленном Сторонами в письменном виде.</w:t>
      </w:r>
    </w:p>
    <w:p w14:paraId="618DD019" w14:textId="77777777" w:rsidR="002742A4" w:rsidRDefault="002742A4" w:rsidP="002742A4">
      <w:pPr>
        <w:pStyle w:val="a7"/>
        <w:numPr>
          <w:ilvl w:val="2"/>
          <w:numId w:val="18"/>
        </w:numPr>
        <w:ind w:left="0" w:firstLine="720"/>
        <w:jc w:val="both"/>
        <w:rPr>
          <w:rFonts w:ascii="Times New Roman" w:hAnsi="Times New Roman" w:cs="Times New Roman"/>
          <w:sz w:val="24"/>
          <w:szCs w:val="24"/>
        </w:rPr>
      </w:pPr>
      <w:r>
        <w:rPr>
          <w:rFonts w:ascii="Times New Roman" w:hAnsi="Times New Roman" w:cs="Times New Roman"/>
          <w:sz w:val="24"/>
          <w:szCs w:val="24"/>
        </w:rPr>
        <w:t>Для оказания услуг по доставке наличных денежных средств Клиенту обеспечить использование Исполнителем технически исправного автотранспорта, оборудованного в соответствии с требованиями законодательства Российской Федерации к транспортным средствам, предназначенным для перевозки денежных средств, необходимых для обеспечения безопасности инкассаторских, кассовых работников, водителей автотранспорта и обеспечения сохранности перевозимых ценностей.</w:t>
      </w:r>
    </w:p>
    <w:p w14:paraId="18753836" w14:textId="77777777" w:rsidR="002742A4" w:rsidRDefault="002742A4" w:rsidP="002742A4">
      <w:pPr>
        <w:pStyle w:val="a7"/>
        <w:numPr>
          <w:ilvl w:val="2"/>
          <w:numId w:val="18"/>
        </w:numPr>
        <w:ind w:left="0" w:firstLine="720"/>
        <w:jc w:val="both"/>
        <w:rPr>
          <w:rFonts w:ascii="Times New Roman" w:hAnsi="Times New Roman" w:cs="Times New Roman"/>
          <w:sz w:val="24"/>
          <w:szCs w:val="24"/>
        </w:rPr>
      </w:pPr>
      <w:r>
        <w:rPr>
          <w:rFonts w:ascii="Times New Roman" w:hAnsi="Times New Roman" w:cs="Times New Roman"/>
          <w:sz w:val="24"/>
          <w:szCs w:val="24"/>
        </w:rPr>
        <w:t>До начала оказания услуг по Договору предоставить Клиенту список инкассаторов (содержащий Ф.И.О. инкассаторов, номера служебных удостоверений, номера доверенностей на инкассацию и перевозку наличной валюты Российской Федерации), осуществляющих доставку наличных денежных средств, а также список автомобилей с указанием их моделей и номеров, подписанные ответственным лицом Банка.</w:t>
      </w:r>
    </w:p>
    <w:p w14:paraId="63FA1D06" w14:textId="77777777" w:rsidR="002742A4" w:rsidRDefault="002742A4" w:rsidP="002742A4">
      <w:pPr>
        <w:pStyle w:val="a7"/>
        <w:numPr>
          <w:ilvl w:val="2"/>
          <w:numId w:val="18"/>
        </w:numPr>
        <w:ind w:left="0" w:firstLine="720"/>
        <w:jc w:val="both"/>
        <w:rPr>
          <w:rFonts w:ascii="Times New Roman" w:hAnsi="Times New Roman" w:cs="Times New Roman"/>
          <w:sz w:val="24"/>
          <w:szCs w:val="24"/>
        </w:rPr>
      </w:pPr>
      <w:r>
        <w:rPr>
          <w:rFonts w:ascii="Times New Roman" w:hAnsi="Times New Roman" w:cs="Times New Roman"/>
          <w:sz w:val="24"/>
          <w:szCs w:val="24"/>
        </w:rPr>
        <w:t>До начала оказания услуг по Договору получить от Клиента оригинал(ы) Доверенности(ей) на уполномоченного(</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 представителя(ей) Клиента.</w:t>
      </w:r>
    </w:p>
    <w:p w14:paraId="0D384BDF" w14:textId="77777777" w:rsidR="002742A4" w:rsidRPr="00C25102" w:rsidRDefault="002742A4" w:rsidP="002742A4">
      <w:pPr>
        <w:pStyle w:val="a7"/>
        <w:numPr>
          <w:ilvl w:val="2"/>
          <w:numId w:val="18"/>
        </w:numPr>
        <w:ind w:left="0" w:firstLine="720"/>
        <w:jc w:val="both"/>
        <w:rPr>
          <w:rFonts w:ascii="Times New Roman" w:hAnsi="Times New Roman" w:cs="Times New Roman"/>
          <w:sz w:val="24"/>
          <w:szCs w:val="24"/>
        </w:rPr>
      </w:pPr>
      <w:r w:rsidRPr="00C25102">
        <w:rPr>
          <w:rFonts w:ascii="Times New Roman" w:hAnsi="Times New Roman" w:cs="Times New Roman"/>
          <w:sz w:val="24"/>
          <w:szCs w:val="24"/>
        </w:rPr>
        <w:t>Информировать Клиента обо всех изменениях списк</w:t>
      </w:r>
      <w:r>
        <w:rPr>
          <w:rFonts w:ascii="Times New Roman" w:hAnsi="Times New Roman" w:cs="Times New Roman"/>
          <w:sz w:val="24"/>
          <w:szCs w:val="24"/>
        </w:rPr>
        <w:t>ов</w:t>
      </w:r>
      <w:r w:rsidRPr="00C25102">
        <w:rPr>
          <w:rFonts w:ascii="Times New Roman" w:hAnsi="Times New Roman" w:cs="Times New Roman"/>
          <w:sz w:val="24"/>
          <w:szCs w:val="24"/>
        </w:rPr>
        <w:t xml:space="preserve">, предусмотренных п.3.1.3. настоящих Правил, до оказания услуг по доставке наличных денежных средств, предоставив при этом новые списки с подписью ответственного лица Банка, которые подлежат применению с даты, указанной в новых списках. </w:t>
      </w:r>
    </w:p>
    <w:p w14:paraId="43C35193" w14:textId="77777777" w:rsidR="002742A4" w:rsidRDefault="002742A4" w:rsidP="002742A4">
      <w:pPr>
        <w:pStyle w:val="a7"/>
        <w:numPr>
          <w:ilvl w:val="2"/>
          <w:numId w:val="18"/>
        </w:numPr>
        <w:ind w:left="0" w:firstLine="720"/>
        <w:jc w:val="both"/>
        <w:rPr>
          <w:rFonts w:ascii="Times New Roman" w:hAnsi="Times New Roman" w:cs="Times New Roman"/>
          <w:sz w:val="24"/>
          <w:szCs w:val="24"/>
        </w:rPr>
      </w:pPr>
      <w:r>
        <w:rPr>
          <w:rFonts w:ascii="Times New Roman" w:hAnsi="Times New Roman" w:cs="Times New Roman"/>
          <w:sz w:val="24"/>
          <w:szCs w:val="24"/>
        </w:rPr>
        <w:t>Обеспечить прибытие инкассаторов на объекты в дни и часы, указанные в п.3.1.1. настоящих Правил.</w:t>
      </w:r>
    </w:p>
    <w:p w14:paraId="371D4AA5" w14:textId="77777777" w:rsidR="002742A4" w:rsidRDefault="002742A4" w:rsidP="002742A4">
      <w:pPr>
        <w:pStyle w:val="a7"/>
        <w:numPr>
          <w:ilvl w:val="2"/>
          <w:numId w:val="18"/>
        </w:numPr>
        <w:ind w:left="0" w:firstLine="720"/>
        <w:jc w:val="both"/>
        <w:rPr>
          <w:rFonts w:ascii="Times New Roman" w:hAnsi="Times New Roman" w:cs="Times New Roman"/>
          <w:sz w:val="24"/>
          <w:szCs w:val="24"/>
        </w:rPr>
      </w:pPr>
      <w:r>
        <w:rPr>
          <w:rFonts w:ascii="Times New Roman" w:hAnsi="Times New Roman" w:cs="Times New Roman"/>
          <w:sz w:val="24"/>
          <w:szCs w:val="24"/>
        </w:rPr>
        <w:t>Предоставить Клиенту образец оттиска пломбы Банка (при необходимости).</w:t>
      </w:r>
    </w:p>
    <w:p w14:paraId="79C57866" w14:textId="77777777" w:rsidR="002742A4" w:rsidRDefault="002742A4" w:rsidP="002742A4">
      <w:pPr>
        <w:pStyle w:val="a7"/>
        <w:numPr>
          <w:ilvl w:val="2"/>
          <w:numId w:val="18"/>
        </w:numPr>
        <w:ind w:left="0" w:firstLine="720"/>
        <w:jc w:val="both"/>
        <w:rPr>
          <w:rFonts w:ascii="Times New Roman" w:hAnsi="Times New Roman" w:cs="Times New Roman"/>
          <w:sz w:val="24"/>
          <w:szCs w:val="24"/>
        </w:rPr>
      </w:pPr>
      <w:r>
        <w:rPr>
          <w:rFonts w:ascii="Times New Roman" w:hAnsi="Times New Roman" w:cs="Times New Roman"/>
          <w:sz w:val="24"/>
          <w:szCs w:val="24"/>
        </w:rPr>
        <w:t xml:space="preserve">Передавать уполномоченному представителю Клиента, после установления личности и сверки данных, указанных в доверенности, с паспортными данными уполномоченного представителя Клиента в предъявленном паспорте, сумку с наличными </w:t>
      </w:r>
      <w:r>
        <w:rPr>
          <w:rFonts w:ascii="Times New Roman" w:hAnsi="Times New Roman" w:cs="Times New Roman"/>
          <w:sz w:val="24"/>
          <w:szCs w:val="24"/>
        </w:rPr>
        <w:lastRenderedPageBreak/>
        <w:t>денежными средствами, доставленную по Заявке Клиента в соответствии с Договором, вместе с экземплярами Описи.</w:t>
      </w:r>
    </w:p>
    <w:p w14:paraId="27A8E6CE" w14:textId="77777777" w:rsidR="002742A4" w:rsidRDefault="002742A4" w:rsidP="002742A4">
      <w:pPr>
        <w:pStyle w:val="a7"/>
        <w:numPr>
          <w:ilvl w:val="2"/>
          <w:numId w:val="18"/>
        </w:numPr>
        <w:ind w:left="0" w:firstLine="720"/>
        <w:jc w:val="both"/>
        <w:rPr>
          <w:rFonts w:ascii="Times New Roman" w:hAnsi="Times New Roman" w:cs="Times New Roman"/>
          <w:sz w:val="24"/>
          <w:szCs w:val="24"/>
        </w:rPr>
      </w:pPr>
      <w:r>
        <w:rPr>
          <w:rFonts w:ascii="Times New Roman" w:hAnsi="Times New Roman" w:cs="Times New Roman"/>
          <w:sz w:val="24"/>
          <w:szCs w:val="24"/>
        </w:rPr>
        <w:t xml:space="preserve">Принимать от Клиента по Системе Заявку до 13-00 по московскому времени дня, предшествующего дате доставки.  </w:t>
      </w:r>
      <w:r w:rsidRPr="007607A4">
        <w:rPr>
          <w:rFonts w:ascii="Times New Roman" w:hAnsi="Times New Roman" w:cs="Times New Roman"/>
          <w:sz w:val="24"/>
          <w:szCs w:val="24"/>
        </w:rPr>
        <w:t xml:space="preserve"> </w:t>
      </w:r>
    </w:p>
    <w:p w14:paraId="15AB2928" w14:textId="77777777" w:rsidR="002742A4" w:rsidRPr="00804A5D" w:rsidRDefault="002742A4" w:rsidP="002742A4">
      <w:pPr>
        <w:pStyle w:val="a7"/>
        <w:numPr>
          <w:ilvl w:val="1"/>
          <w:numId w:val="18"/>
        </w:numPr>
        <w:jc w:val="both"/>
        <w:rPr>
          <w:rFonts w:ascii="Times New Roman" w:hAnsi="Times New Roman" w:cs="Times New Roman"/>
          <w:b/>
          <w:bCs/>
          <w:sz w:val="24"/>
          <w:szCs w:val="24"/>
        </w:rPr>
      </w:pPr>
      <w:r w:rsidRPr="00804A5D">
        <w:rPr>
          <w:rFonts w:ascii="Times New Roman" w:hAnsi="Times New Roman" w:cs="Times New Roman"/>
          <w:b/>
          <w:bCs/>
          <w:sz w:val="24"/>
          <w:szCs w:val="24"/>
        </w:rPr>
        <w:t xml:space="preserve"> Клиент обязуется:</w:t>
      </w:r>
    </w:p>
    <w:p w14:paraId="62569F79" w14:textId="77777777" w:rsidR="002742A4" w:rsidRDefault="002742A4" w:rsidP="002742A4">
      <w:pPr>
        <w:pStyle w:val="a7"/>
        <w:numPr>
          <w:ilvl w:val="2"/>
          <w:numId w:val="18"/>
        </w:numPr>
        <w:ind w:left="0" w:firstLine="720"/>
        <w:jc w:val="both"/>
        <w:rPr>
          <w:rFonts w:ascii="Times New Roman" w:hAnsi="Times New Roman" w:cs="Times New Roman"/>
          <w:sz w:val="24"/>
          <w:szCs w:val="24"/>
        </w:rPr>
      </w:pPr>
      <w:r>
        <w:rPr>
          <w:rFonts w:ascii="Times New Roman" w:hAnsi="Times New Roman" w:cs="Times New Roman"/>
          <w:sz w:val="24"/>
          <w:szCs w:val="24"/>
        </w:rPr>
        <w:t>Обеспечить наличие свободных и освещенных подъездных путей, выходов и коридоров изолированного помещения для передачи наличных денежных средств, которое должно находиться на первом этаже. При отсутствии возможности проведения доставки наличных денежных средств на первом этаже принять меры, направленные на обеспечение безопасности инкассаторов (сопровождение инкассаторов при их следовании с наличными деньгами от машины и т.п.).</w:t>
      </w:r>
    </w:p>
    <w:p w14:paraId="3030CAC9" w14:textId="77777777" w:rsidR="002742A4" w:rsidRDefault="002742A4" w:rsidP="002742A4">
      <w:pPr>
        <w:pStyle w:val="a7"/>
        <w:ind w:left="0" w:firstLine="708"/>
        <w:jc w:val="both"/>
        <w:rPr>
          <w:rFonts w:ascii="Times New Roman" w:hAnsi="Times New Roman" w:cs="Times New Roman"/>
          <w:sz w:val="24"/>
          <w:szCs w:val="24"/>
        </w:rPr>
      </w:pPr>
      <w:r>
        <w:rPr>
          <w:rFonts w:ascii="Times New Roman" w:hAnsi="Times New Roman" w:cs="Times New Roman"/>
          <w:sz w:val="24"/>
          <w:szCs w:val="24"/>
        </w:rPr>
        <w:t xml:space="preserve">Банк/Исполнитель вправе провести обследование подъездных путей к объекту проведения доставки наличных денежных средств и помещений, в которых будет осуществляться доставка наличных денежных средств и предъявить дополнительные требования к Клиенту, такие как сопровождение работником охраны Клиента инкассаторов при их следовании с сумкой от </w:t>
      </w:r>
      <w:proofErr w:type="spellStart"/>
      <w:r>
        <w:rPr>
          <w:rFonts w:ascii="Times New Roman" w:hAnsi="Times New Roman" w:cs="Times New Roman"/>
          <w:sz w:val="24"/>
          <w:szCs w:val="24"/>
        </w:rPr>
        <w:t>спецавтомобиля</w:t>
      </w:r>
      <w:proofErr w:type="spellEnd"/>
      <w:r>
        <w:rPr>
          <w:rFonts w:ascii="Times New Roman" w:hAnsi="Times New Roman" w:cs="Times New Roman"/>
          <w:sz w:val="24"/>
          <w:szCs w:val="24"/>
        </w:rPr>
        <w:t xml:space="preserve"> и т.п., и/или самостоятельно проводить мероприятия, направленные на обеспечение безопасности инкассаторов.</w:t>
      </w:r>
    </w:p>
    <w:p w14:paraId="5AE05516" w14:textId="77777777" w:rsidR="002742A4" w:rsidRDefault="002742A4" w:rsidP="002742A4">
      <w:pPr>
        <w:pStyle w:val="a7"/>
        <w:ind w:left="0" w:firstLine="708"/>
        <w:jc w:val="both"/>
        <w:rPr>
          <w:rFonts w:ascii="Times New Roman" w:hAnsi="Times New Roman" w:cs="Times New Roman"/>
          <w:sz w:val="24"/>
          <w:szCs w:val="24"/>
        </w:rPr>
      </w:pPr>
      <w:r>
        <w:rPr>
          <w:rFonts w:ascii="Times New Roman" w:hAnsi="Times New Roman" w:cs="Times New Roman"/>
          <w:sz w:val="24"/>
          <w:szCs w:val="24"/>
        </w:rPr>
        <w:t xml:space="preserve">Клиент обязуется обеспечить места для временной парковки </w:t>
      </w:r>
      <w:proofErr w:type="spellStart"/>
      <w:r>
        <w:rPr>
          <w:rFonts w:ascii="Times New Roman" w:hAnsi="Times New Roman" w:cs="Times New Roman"/>
          <w:sz w:val="24"/>
          <w:szCs w:val="24"/>
        </w:rPr>
        <w:t>спецавтомобиля</w:t>
      </w:r>
      <w:proofErr w:type="spellEnd"/>
      <w:r>
        <w:rPr>
          <w:rFonts w:ascii="Times New Roman" w:hAnsi="Times New Roman" w:cs="Times New Roman"/>
          <w:sz w:val="24"/>
          <w:szCs w:val="24"/>
        </w:rPr>
        <w:t xml:space="preserve"> с учетом наличия дорожных знаков и дорожной разметки, запрещающей проезд, остановку и парковку автотранспорта, беспрепятственный доступ инкассаторов в сопровождении вооруженной охраны в помещение для передачи наличных денежных средств.</w:t>
      </w:r>
    </w:p>
    <w:p w14:paraId="6B2D258D" w14:textId="77777777" w:rsidR="002742A4" w:rsidRDefault="002742A4" w:rsidP="002742A4">
      <w:pPr>
        <w:pStyle w:val="a7"/>
        <w:numPr>
          <w:ilvl w:val="2"/>
          <w:numId w:val="18"/>
        </w:numPr>
        <w:ind w:left="0" w:firstLine="720"/>
        <w:jc w:val="both"/>
        <w:rPr>
          <w:rFonts w:ascii="Times New Roman" w:hAnsi="Times New Roman" w:cs="Times New Roman"/>
          <w:sz w:val="24"/>
          <w:szCs w:val="24"/>
        </w:rPr>
      </w:pPr>
      <w:r>
        <w:rPr>
          <w:rFonts w:ascii="Times New Roman" w:hAnsi="Times New Roman" w:cs="Times New Roman"/>
          <w:sz w:val="24"/>
          <w:szCs w:val="24"/>
        </w:rPr>
        <w:t>При решении использования Заявок, необходимо подключиться к Системе на основании соответствующего Договора сторон об обслуживании счетов Клиента с использованием Системы (в случае отсутствия такового до начала оказания Банком услуг по Договору) и в течение срока Действия Договора осуществлять использование Системы для подачи Заявок, а также в иных случаях, предусмотренных Договором, в том числе настоящими Правилами.</w:t>
      </w:r>
    </w:p>
    <w:p w14:paraId="3E067607" w14:textId="77777777" w:rsidR="002742A4" w:rsidRDefault="002742A4" w:rsidP="002742A4">
      <w:pPr>
        <w:pStyle w:val="a7"/>
        <w:numPr>
          <w:ilvl w:val="2"/>
          <w:numId w:val="18"/>
        </w:numPr>
        <w:ind w:left="0" w:firstLine="720"/>
        <w:jc w:val="both"/>
        <w:rPr>
          <w:rFonts w:ascii="Times New Roman" w:hAnsi="Times New Roman" w:cs="Times New Roman"/>
          <w:sz w:val="24"/>
          <w:szCs w:val="24"/>
        </w:rPr>
      </w:pPr>
      <w:r>
        <w:rPr>
          <w:rFonts w:ascii="Times New Roman" w:hAnsi="Times New Roman" w:cs="Times New Roman"/>
          <w:sz w:val="24"/>
          <w:szCs w:val="24"/>
        </w:rPr>
        <w:t xml:space="preserve">Направлять Заявку с использованием Системы до 13-00 по московскому времени дня, предшествующего дате доставки. </w:t>
      </w:r>
    </w:p>
    <w:p w14:paraId="18EAC249" w14:textId="77777777" w:rsidR="002742A4" w:rsidRDefault="002742A4" w:rsidP="002742A4">
      <w:pPr>
        <w:pStyle w:val="a7"/>
        <w:numPr>
          <w:ilvl w:val="2"/>
          <w:numId w:val="18"/>
        </w:numPr>
        <w:ind w:left="0" w:firstLine="720"/>
        <w:jc w:val="both"/>
        <w:rPr>
          <w:rFonts w:ascii="Times New Roman" w:hAnsi="Times New Roman" w:cs="Times New Roman"/>
          <w:sz w:val="24"/>
          <w:szCs w:val="24"/>
        </w:rPr>
      </w:pPr>
      <w:r>
        <w:rPr>
          <w:rFonts w:ascii="Times New Roman" w:hAnsi="Times New Roman" w:cs="Times New Roman"/>
          <w:sz w:val="24"/>
          <w:szCs w:val="24"/>
        </w:rPr>
        <w:t xml:space="preserve">В случае необходимости оказания Банком услуги по доставке наличных денежных средств по Денежному чеку согласовать с Банком дату доставки в порядке, предусмотренном п.2.3 настоящих Правил, и доставить Денежный чек в Банк по адресу:  г. Москва, ул. </w:t>
      </w:r>
      <w:proofErr w:type="spellStart"/>
      <w:r>
        <w:rPr>
          <w:rFonts w:ascii="Times New Roman" w:hAnsi="Times New Roman" w:cs="Times New Roman"/>
          <w:sz w:val="24"/>
          <w:szCs w:val="24"/>
        </w:rPr>
        <w:t>Дубининская</w:t>
      </w:r>
      <w:proofErr w:type="spellEnd"/>
      <w:r>
        <w:rPr>
          <w:rFonts w:ascii="Times New Roman" w:hAnsi="Times New Roman" w:cs="Times New Roman"/>
          <w:sz w:val="24"/>
          <w:szCs w:val="24"/>
        </w:rPr>
        <w:t>, дом 57, строение 1 накануне согласованного дня доставки наличных денежных средств.</w:t>
      </w:r>
    </w:p>
    <w:p w14:paraId="012C38E6" w14:textId="77777777" w:rsidR="002742A4" w:rsidRDefault="002742A4" w:rsidP="002742A4">
      <w:pPr>
        <w:pStyle w:val="a7"/>
        <w:ind w:left="0" w:firstLine="720"/>
        <w:jc w:val="both"/>
        <w:rPr>
          <w:rFonts w:ascii="Times New Roman" w:hAnsi="Times New Roman" w:cs="Times New Roman"/>
          <w:sz w:val="24"/>
          <w:szCs w:val="24"/>
        </w:rPr>
      </w:pPr>
      <w:r>
        <w:rPr>
          <w:rFonts w:ascii="Times New Roman" w:hAnsi="Times New Roman" w:cs="Times New Roman"/>
          <w:sz w:val="24"/>
          <w:szCs w:val="24"/>
        </w:rPr>
        <w:t xml:space="preserve">В случае несоблюдения указанных в настоящем пункте Правил порядка и срока предоставления Денежного чека в Банк, расчет даты доставки наличных денежных средств по Денежному чеку исчисляется от даты предоставления Денежного чека по указанному в настоящем пункте адресу Банка.    </w:t>
      </w:r>
    </w:p>
    <w:p w14:paraId="188F82E2" w14:textId="77777777" w:rsidR="002742A4" w:rsidRDefault="002742A4" w:rsidP="002742A4">
      <w:pPr>
        <w:pStyle w:val="a7"/>
        <w:numPr>
          <w:ilvl w:val="2"/>
          <w:numId w:val="18"/>
        </w:numPr>
        <w:ind w:left="0" w:firstLine="720"/>
        <w:jc w:val="both"/>
        <w:rPr>
          <w:rFonts w:ascii="Times New Roman" w:hAnsi="Times New Roman" w:cs="Times New Roman"/>
          <w:sz w:val="24"/>
          <w:szCs w:val="24"/>
        </w:rPr>
      </w:pPr>
      <w:r>
        <w:rPr>
          <w:rFonts w:ascii="Times New Roman" w:hAnsi="Times New Roman" w:cs="Times New Roman"/>
          <w:sz w:val="24"/>
          <w:szCs w:val="24"/>
        </w:rPr>
        <w:t>Обеспечивать прием Уполномоченным представителем Клиента сумки с наличными денежными средствами от инкассатора, с предъявлением паспорта инкассатору для установления личности и осуществления сверки паспортных данных с паспортными данными, указанными в Доверенности, в помещении Клиента, отведенном для проведения приема-передачи ценностей.</w:t>
      </w:r>
    </w:p>
    <w:p w14:paraId="549CDBD6" w14:textId="77777777" w:rsidR="002742A4" w:rsidRDefault="002742A4" w:rsidP="002742A4">
      <w:pPr>
        <w:pStyle w:val="a7"/>
        <w:ind w:left="0" w:firstLine="720"/>
        <w:jc w:val="both"/>
        <w:rPr>
          <w:rFonts w:ascii="Times New Roman" w:hAnsi="Times New Roman" w:cs="Times New Roman"/>
          <w:sz w:val="24"/>
          <w:szCs w:val="24"/>
        </w:rPr>
      </w:pPr>
      <w:r>
        <w:rPr>
          <w:rFonts w:ascii="Times New Roman" w:hAnsi="Times New Roman" w:cs="Times New Roman"/>
          <w:sz w:val="24"/>
          <w:szCs w:val="24"/>
        </w:rPr>
        <w:t>Исключить присутствие в указанном помещении лиц, не уполномоченных Клиентом на прием наличных денежных средств по Денежному чеку/Заявке.</w:t>
      </w:r>
    </w:p>
    <w:p w14:paraId="20AA8DE1" w14:textId="77777777" w:rsidR="002742A4" w:rsidRDefault="002742A4" w:rsidP="002742A4">
      <w:pPr>
        <w:pStyle w:val="a7"/>
        <w:ind w:left="0" w:firstLine="720"/>
        <w:jc w:val="both"/>
        <w:rPr>
          <w:rFonts w:ascii="Times New Roman" w:hAnsi="Times New Roman" w:cs="Times New Roman"/>
          <w:sz w:val="24"/>
          <w:szCs w:val="24"/>
        </w:rPr>
      </w:pPr>
      <w:r>
        <w:rPr>
          <w:rFonts w:ascii="Times New Roman" w:hAnsi="Times New Roman" w:cs="Times New Roman"/>
          <w:sz w:val="24"/>
          <w:szCs w:val="24"/>
        </w:rPr>
        <w:t>При приеме доставленной сумки с наличными денежными средствами Уполномоченный представитель Клиента осуществляет проверку:</w:t>
      </w:r>
    </w:p>
    <w:p w14:paraId="4A11A689" w14:textId="77777777" w:rsidR="002742A4" w:rsidRDefault="002742A4" w:rsidP="002742A4">
      <w:pPr>
        <w:pStyle w:val="a7"/>
        <w:numPr>
          <w:ilvl w:val="0"/>
          <w:numId w:val="19"/>
        </w:numPr>
        <w:jc w:val="both"/>
        <w:rPr>
          <w:rFonts w:ascii="Times New Roman" w:hAnsi="Times New Roman" w:cs="Times New Roman"/>
          <w:sz w:val="24"/>
          <w:szCs w:val="24"/>
        </w:rPr>
      </w:pPr>
      <w:r>
        <w:rPr>
          <w:rFonts w:ascii="Times New Roman" w:hAnsi="Times New Roman" w:cs="Times New Roman"/>
          <w:sz w:val="24"/>
          <w:szCs w:val="24"/>
        </w:rPr>
        <w:lastRenderedPageBreak/>
        <w:t>целостности сумки на отсутствие нарушений: инкассаторская сумка имеет порванную ткань, заплаты, узлы на шпагате, нечеткость оттиска пломбира или несоответствие его образцу, предоставленному Банком;</w:t>
      </w:r>
    </w:p>
    <w:p w14:paraId="222EBFA5" w14:textId="77777777" w:rsidR="002742A4" w:rsidRDefault="002742A4" w:rsidP="002742A4">
      <w:pPr>
        <w:pStyle w:val="a7"/>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 общей суммы доставленных наличных денежных средств:</w:t>
      </w:r>
    </w:p>
    <w:p w14:paraId="767AE9AA" w14:textId="77777777" w:rsidR="002742A4" w:rsidRDefault="002742A4" w:rsidP="002742A4">
      <w:pPr>
        <w:pStyle w:val="a7"/>
        <w:ind w:left="1080"/>
        <w:jc w:val="both"/>
        <w:rPr>
          <w:rFonts w:ascii="Times New Roman" w:hAnsi="Times New Roman" w:cs="Times New Roman"/>
          <w:sz w:val="24"/>
          <w:szCs w:val="24"/>
        </w:rPr>
      </w:pPr>
      <w:r>
        <w:rPr>
          <w:rFonts w:ascii="Times New Roman" w:hAnsi="Times New Roman" w:cs="Times New Roman"/>
          <w:sz w:val="24"/>
          <w:szCs w:val="24"/>
        </w:rPr>
        <w:t>- для монет – по надписям на ярлыках, прикрепленных к мешкам/пакетам или иной упаковке наличных денежных средств;</w:t>
      </w:r>
    </w:p>
    <w:p w14:paraId="64631EF5" w14:textId="77777777" w:rsidR="002742A4" w:rsidRDefault="002742A4" w:rsidP="002742A4">
      <w:pPr>
        <w:pStyle w:val="a7"/>
        <w:ind w:left="1080"/>
        <w:jc w:val="both"/>
        <w:rPr>
          <w:rFonts w:ascii="Times New Roman" w:hAnsi="Times New Roman" w:cs="Times New Roman"/>
          <w:sz w:val="24"/>
          <w:szCs w:val="24"/>
        </w:rPr>
      </w:pPr>
      <w:r>
        <w:rPr>
          <w:rFonts w:ascii="Times New Roman" w:hAnsi="Times New Roman" w:cs="Times New Roman"/>
          <w:sz w:val="24"/>
          <w:szCs w:val="24"/>
        </w:rPr>
        <w:t>- для банкнот – по пачкам и корешкам.</w:t>
      </w:r>
    </w:p>
    <w:p w14:paraId="49A7951D" w14:textId="77777777" w:rsidR="002742A4" w:rsidRDefault="002742A4" w:rsidP="002742A4">
      <w:pPr>
        <w:pStyle w:val="a7"/>
        <w:ind w:left="0" w:firstLine="709"/>
        <w:jc w:val="both"/>
        <w:rPr>
          <w:rFonts w:ascii="Times New Roman" w:hAnsi="Times New Roman" w:cs="Times New Roman"/>
          <w:sz w:val="24"/>
          <w:szCs w:val="24"/>
        </w:rPr>
      </w:pPr>
      <w:r>
        <w:rPr>
          <w:rFonts w:ascii="Times New Roman" w:hAnsi="Times New Roman" w:cs="Times New Roman"/>
          <w:sz w:val="24"/>
          <w:szCs w:val="24"/>
        </w:rPr>
        <w:t>Проверка производится в присутствии инкассатора, доставившего сумку с наличными денежными средствами.</w:t>
      </w:r>
    </w:p>
    <w:p w14:paraId="3D1059E5" w14:textId="77777777" w:rsidR="002742A4" w:rsidRDefault="002742A4" w:rsidP="002742A4">
      <w:pPr>
        <w:pStyle w:val="a7"/>
        <w:ind w:left="0" w:firstLine="709"/>
        <w:jc w:val="both"/>
        <w:rPr>
          <w:rFonts w:ascii="Times New Roman" w:hAnsi="Times New Roman" w:cs="Times New Roman"/>
          <w:sz w:val="24"/>
          <w:szCs w:val="24"/>
        </w:rPr>
      </w:pPr>
      <w:r>
        <w:rPr>
          <w:rFonts w:ascii="Times New Roman" w:hAnsi="Times New Roman" w:cs="Times New Roman"/>
          <w:sz w:val="24"/>
          <w:szCs w:val="24"/>
        </w:rPr>
        <w:t>При совпадении суммы фактически вложенных наличных денежных средств в сумку с суммой, указанной в Описи, и отсутствии внешних подтверждений сумки Уполномоченный представитель Клиента оформляет Опись со своей стороны (проставлением подписи и расшифровки подписи), а также указывает номер Доверенности и дату и передает инкассатору третий экземпляр Описи. Первый экземпляр Описи остается у Уполномоченного представителя Клиента, второй экземпляр Описи – в кассе Банка.</w:t>
      </w:r>
    </w:p>
    <w:p w14:paraId="3755704C" w14:textId="77777777" w:rsidR="002742A4" w:rsidRDefault="002742A4" w:rsidP="002742A4">
      <w:pPr>
        <w:pStyle w:val="a7"/>
        <w:ind w:left="0" w:firstLine="709"/>
        <w:jc w:val="both"/>
        <w:rPr>
          <w:rFonts w:ascii="Times New Roman" w:hAnsi="Times New Roman" w:cs="Times New Roman"/>
          <w:sz w:val="24"/>
          <w:szCs w:val="24"/>
        </w:rPr>
      </w:pPr>
      <w:r>
        <w:rPr>
          <w:rFonts w:ascii="Times New Roman" w:hAnsi="Times New Roman" w:cs="Times New Roman"/>
          <w:sz w:val="24"/>
          <w:szCs w:val="24"/>
        </w:rPr>
        <w:t>Уполномоченный представитель Клиента имеет право осуществить прием всей доставленной монеты по кружкам (всех банкнот полистным пересчетом) в присутствии инкассатора.</w:t>
      </w:r>
    </w:p>
    <w:p w14:paraId="63C1DFBC" w14:textId="77777777" w:rsidR="002742A4" w:rsidRDefault="002742A4" w:rsidP="002742A4">
      <w:pPr>
        <w:pStyle w:val="a7"/>
        <w:numPr>
          <w:ilvl w:val="2"/>
          <w:numId w:val="18"/>
        </w:numPr>
        <w:ind w:left="0" w:firstLine="720"/>
        <w:jc w:val="both"/>
        <w:rPr>
          <w:rFonts w:ascii="Times New Roman" w:hAnsi="Times New Roman" w:cs="Times New Roman"/>
          <w:sz w:val="24"/>
          <w:szCs w:val="24"/>
        </w:rPr>
      </w:pPr>
      <w:r>
        <w:rPr>
          <w:rFonts w:ascii="Times New Roman" w:hAnsi="Times New Roman" w:cs="Times New Roman"/>
          <w:sz w:val="24"/>
          <w:szCs w:val="24"/>
        </w:rPr>
        <w:t>Уведомлять Банк об отказе от доставки денежной наличности по Денежному чеку/Заявке не позднее 16-00 по московскому времени дня, предшествующего дате доставки, путем направления в Банк с использованием Системы письма свободного формата.</w:t>
      </w:r>
    </w:p>
    <w:p w14:paraId="1FB11E1E" w14:textId="77777777" w:rsidR="002742A4" w:rsidRDefault="002742A4" w:rsidP="002742A4">
      <w:pPr>
        <w:pStyle w:val="a7"/>
        <w:numPr>
          <w:ilvl w:val="2"/>
          <w:numId w:val="18"/>
        </w:numPr>
        <w:ind w:left="0" w:firstLine="720"/>
        <w:jc w:val="both"/>
        <w:rPr>
          <w:rFonts w:ascii="Times New Roman" w:hAnsi="Times New Roman" w:cs="Times New Roman"/>
          <w:sz w:val="24"/>
          <w:szCs w:val="24"/>
        </w:rPr>
      </w:pPr>
      <w:r>
        <w:rPr>
          <w:rFonts w:ascii="Times New Roman" w:hAnsi="Times New Roman" w:cs="Times New Roman"/>
          <w:sz w:val="24"/>
          <w:szCs w:val="24"/>
        </w:rPr>
        <w:t>Уведомлять Банк обо всех изменениях в режиме работы объектов Клиента (объект закрыт/на ремонте /переехал и т.д.) не позднее чем за 5 (Пять) рабочих дней до даты такого изменения.</w:t>
      </w:r>
    </w:p>
    <w:p w14:paraId="68DD312C" w14:textId="77777777" w:rsidR="002742A4" w:rsidRDefault="002742A4" w:rsidP="002742A4">
      <w:pPr>
        <w:pStyle w:val="a7"/>
        <w:numPr>
          <w:ilvl w:val="2"/>
          <w:numId w:val="18"/>
        </w:numPr>
        <w:ind w:left="0" w:firstLine="720"/>
        <w:jc w:val="both"/>
        <w:rPr>
          <w:rFonts w:ascii="Times New Roman" w:hAnsi="Times New Roman" w:cs="Times New Roman"/>
          <w:sz w:val="24"/>
          <w:szCs w:val="24"/>
        </w:rPr>
      </w:pPr>
      <w:r>
        <w:rPr>
          <w:rFonts w:ascii="Times New Roman" w:hAnsi="Times New Roman" w:cs="Times New Roman"/>
          <w:sz w:val="24"/>
          <w:szCs w:val="24"/>
        </w:rPr>
        <w:t xml:space="preserve">В случае изменения банковских реквизитов Клиента уведомить Банк о новых банковских реквизитах не позднее чем за 3 (Три) рабочих дня до даты их изменения. </w:t>
      </w:r>
    </w:p>
    <w:p w14:paraId="08B461BE" w14:textId="77777777" w:rsidR="002742A4" w:rsidRDefault="002742A4" w:rsidP="002742A4">
      <w:pPr>
        <w:pStyle w:val="a7"/>
        <w:numPr>
          <w:ilvl w:val="2"/>
          <w:numId w:val="18"/>
        </w:numPr>
        <w:ind w:left="0" w:firstLine="720"/>
        <w:jc w:val="both"/>
        <w:rPr>
          <w:rFonts w:ascii="Times New Roman" w:hAnsi="Times New Roman" w:cs="Times New Roman"/>
          <w:sz w:val="24"/>
          <w:szCs w:val="24"/>
        </w:rPr>
      </w:pPr>
      <w:r>
        <w:rPr>
          <w:rFonts w:ascii="Times New Roman" w:hAnsi="Times New Roman" w:cs="Times New Roman"/>
          <w:sz w:val="24"/>
          <w:szCs w:val="24"/>
        </w:rPr>
        <w:t>Соблюдать установленные Положением Банка России, указанным в п.2.4 настоящих Правил, правила выдачи наличных денежных средств по Денежному чеку/Заявке и условия, предусмотренные Договором.</w:t>
      </w:r>
    </w:p>
    <w:p w14:paraId="0B167A10" w14:textId="77777777" w:rsidR="002742A4" w:rsidRDefault="002742A4" w:rsidP="002742A4">
      <w:pPr>
        <w:pStyle w:val="a7"/>
        <w:numPr>
          <w:ilvl w:val="2"/>
          <w:numId w:val="18"/>
        </w:numPr>
        <w:ind w:left="0" w:firstLine="720"/>
        <w:jc w:val="both"/>
        <w:rPr>
          <w:rFonts w:ascii="Times New Roman" w:hAnsi="Times New Roman" w:cs="Times New Roman"/>
          <w:sz w:val="24"/>
          <w:szCs w:val="24"/>
        </w:rPr>
      </w:pPr>
      <w:r>
        <w:rPr>
          <w:rFonts w:ascii="Times New Roman" w:hAnsi="Times New Roman" w:cs="Times New Roman"/>
          <w:sz w:val="24"/>
          <w:szCs w:val="24"/>
        </w:rPr>
        <w:t>Обеспечить на день предоставления Денежного чека/Заявки наличие денежных средств на расчетном счете, достаточных для исполнения Банком обязательств по подготовке и доставке наличных денежных средств Клиенту.</w:t>
      </w:r>
    </w:p>
    <w:p w14:paraId="78556896" w14:textId="77777777" w:rsidR="002742A4" w:rsidRDefault="002742A4" w:rsidP="002742A4">
      <w:pPr>
        <w:pStyle w:val="a7"/>
        <w:numPr>
          <w:ilvl w:val="2"/>
          <w:numId w:val="18"/>
        </w:numPr>
        <w:ind w:left="0" w:firstLine="720"/>
        <w:jc w:val="both"/>
        <w:rPr>
          <w:rFonts w:ascii="Times New Roman" w:hAnsi="Times New Roman" w:cs="Times New Roman"/>
          <w:sz w:val="24"/>
          <w:szCs w:val="24"/>
        </w:rPr>
      </w:pPr>
      <w:r>
        <w:rPr>
          <w:rFonts w:ascii="Times New Roman" w:hAnsi="Times New Roman" w:cs="Times New Roman"/>
          <w:sz w:val="24"/>
          <w:szCs w:val="24"/>
        </w:rPr>
        <w:t xml:space="preserve">До начала оказания услуг по Договору передать в Банк оригинал(ы) Доверенности(ей) и сведения для идентификации Уполномоченного представителя Клиента по установленным Банком </w:t>
      </w:r>
      <w:r w:rsidRPr="004B4B1F">
        <w:rPr>
          <w:rFonts w:ascii="Times New Roman" w:hAnsi="Times New Roman" w:cs="Times New Roman"/>
          <w:sz w:val="24"/>
          <w:szCs w:val="24"/>
        </w:rPr>
        <w:t>формам Опросного листа,</w:t>
      </w:r>
      <w:r>
        <w:rPr>
          <w:rFonts w:ascii="Times New Roman" w:hAnsi="Times New Roman" w:cs="Times New Roman"/>
          <w:sz w:val="24"/>
          <w:szCs w:val="24"/>
        </w:rPr>
        <w:t xml:space="preserve"> а также документы, позволяющие подтвердить указанные сведения (если такие сведения подтверждаются документально).</w:t>
      </w:r>
    </w:p>
    <w:p w14:paraId="7F9A4C35" w14:textId="77777777" w:rsidR="002742A4" w:rsidRDefault="002742A4" w:rsidP="002742A4">
      <w:pPr>
        <w:pStyle w:val="a7"/>
        <w:numPr>
          <w:ilvl w:val="2"/>
          <w:numId w:val="18"/>
        </w:numPr>
        <w:ind w:left="0" w:firstLine="720"/>
        <w:jc w:val="both"/>
        <w:rPr>
          <w:rFonts w:ascii="Times New Roman" w:hAnsi="Times New Roman" w:cs="Times New Roman"/>
          <w:sz w:val="24"/>
          <w:szCs w:val="24"/>
        </w:rPr>
      </w:pPr>
      <w:r>
        <w:rPr>
          <w:rFonts w:ascii="Times New Roman" w:hAnsi="Times New Roman" w:cs="Times New Roman"/>
          <w:sz w:val="24"/>
          <w:szCs w:val="24"/>
        </w:rPr>
        <w:t xml:space="preserve">Предоставлять самостоятельно или по первому требованию Банка надлежащим образом составленные документы и информацию (документы и сведения), необходимые для исполнения Банком требований Федерального закона от 07.08.2001 №115-ФЗ «О противодействии легализации (отмыванию) доходов, полученных преступным путем, и финансированию терроризма», подзаконных актов (в том числе актов Банка России), включая информацию о своих представителях (в том числе Уполномоченных представителях), выгодоприобретателях, учредителях (участниках) и </w:t>
      </w:r>
      <w:proofErr w:type="spellStart"/>
      <w:r>
        <w:rPr>
          <w:rFonts w:ascii="Times New Roman" w:hAnsi="Times New Roman" w:cs="Times New Roman"/>
          <w:sz w:val="24"/>
          <w:szCs w:val="24"/>
        </w:rPr>
        <w:t>бенефициарных</w:t>
      </w:r>
      <w:proofErr w:type="spellEnd"/>
      <w:r>
        <w:rPr>
          <w:rFonts w:ascii="Times New Roman" w:hAnsi="Times New Roman" w:cs="Times New Roman"/>
          <w:sz w:val="24"/>
          <w:szCs w:val="24"/>
        </w:rPr>
        <w:t xml:space="preserve"> владельцах.</w:t>
      </w:r>
    </w:p>
    <w:p w14:paraId="5D6A880F" w14:textId="77777777" w:rsidR="002742A4" w:rsidRDefault="002742A4" w:rsidP="002742A4">
      <w:pPr>
        <w:pStyle w:val="a7"/>
        <w:numPr>
          <w:ilvl w:val="2"/>
          <w:numId w:val="18"/>
        </w:numPr>
        <w:ind w:left="0" w:firstLine="720"/>
        <w:jc w:val="both"/>
        <w:rPr>
          <w:rFonts w:ascii="Times New Roman" w:hAnsi="Times New Roman" w:cs="Times New Roman"/>
          <w:sz w:val="24"/>
          <w:szCs w:val="24"/>
        </w:rPr>
      </w:pPr>
      <w:r>
        <w:rPr>
          <w:rFonts w:ascii="Times New Roman" w:hAnsi="Times New Roman" w:cs="Times New Roman"/>
          <w:sz w:val="24"/>
          <w:szCs w:val="24"/>
        </w:rPr>
        <w:t>Представить Банку документы, необходимые для заключения Договора, предусмотренные законодательством Российской Федерации и внутренними документами Банка.</w:t>
      </w:r>
    </w:p>
    <w:p w14:paraId="5AF29C90" w14:textId="77777777" w:rsidR="002742A4" w:rsidRDefault="002742A4" w:rsidP="002742A4">
      <w:pPr>
        <w:pStyle w:val="a7"/>
        <w:ind w:left="0" w:firstLine="720"/>
        <w:jc w:val="both"/>
        <w:rPr>
          <w:rFonts w:ascii="Times New Roman" w:hAnsi="Times New Roman" w:cs="Times New Roman"/>
          <w:sz w:val="24"/>
          <w:szCs w:val="24"/>
        </w:rPr>
      </w:pPr>
      <w:r>
        <w:rPr>
          <w:rFonts w:ascii="Times New Roman" w:hAnsi="Times New Roman" w:cs="Times New Roman"/>
          <w:sz w:val="24"/>
          <w:szCs w:val="24"/>
        </w:rPr>
        <w:t xml:space="preserve">Клиент обязуется уведомлять Банк в письменном виде об изменении сведений, предоставленных при заключении Договора, не позднее 2 (Двух) рабочих дней с даты внесения </w:t>
      </w:r>
      <w:r>
        <w:rPr>
          <w:rFonts w:ascii="Times New Roman" w:hAnsi="Times New Roman" w:cs="Times New Roman"/>
          <w:sz w:val="24"/>
          <w:szCs w:val="24"/>
        </w:rPr>
        <w:lastRenderedPageBreak/>
        <w:t xml:space="preserve">таких изменений/даты получения документов с внесенными изменениями после их государственной регистрации, в случае если внесенные изменения подлежат государственной регистрации. </w:t>
      </w:r>
    </w:p>
    <w:p w14:paraId="286D167B" w14:textId="77777777" w:rsidR="002742A4" w:rsidRDefault="002742A4" w:rsidP="002742A4">
      <w:pPr>
        <w:pStyle w:val="a7"/>
        <w:ind w:left="0" w:firstLine="720"/>
        <w:jc w:val="both"/>
        <w:rPr>
          <w:rFonts w:ascii="Times New Roman" w:hAnsi="Times New Roman" w:cs="Times New Roman"/>
          <w:sz w:val="24"/>
          <w:szCs w:val="24"/>
        </w:rPr>
      </w:pPr>
      <w:r>
        <w:rPr>
          <w:rFonts w:ascii="Times New Roman" w:hAnsi="Times New Roman" w:cs="Times New Roman"/>
          <w:sz w:val="24"/>
          <w:szCs w:val="24"/>
        </w:rPr>
        <w:t xml:space="preserve">Клиент обязуется направлять в Банк документы и информацию, связанные с внесением изменений (дополнений) в ранее предоставленные сведения о Клиенте, представителе, выгодоприобретателе и </w:t>
      </w:r>
      <w:proofErr w:type="spellStart"/>
      <w:r>
        <w:rPr>
          <w:rFonts w:ascii="Times New Roman" w:hAnsi="Times New Roman" w:cs="Times New Roman"/>
          <w:sz w:val="24"/>
          <w:szCs w:val="24"/>
        </w:rPr>
        <w:t>бенефициарном</w:t>
      </w:r>
      <w:proofErr w:type="spellEnd"/>
      <w:r>
        <w:rPr>
          <w:rFonts w:ascii="Times New Roman" w:hAnsi="Times New Roman" w:cs="Times New Roman"/>
          <w:sz w:val="24"/>
          <w:szCs w:val="24"/>
        </w:rPr>
        <w:t xml:space="preserve"> владельце, не позднее 2 (Двух) рабочих дней с даты их обновления с предоставлением в Банк соответствующего Опросного листа по форме Банка и документов, подтверждающих изменения сведений (если изменения подтверждаются документально).</w:t>
      </w:r>
    </w:p>
    <w:p w14:paraId="7C04422C" w14:textId="77777777" w:rsidR="002742A4" w:rsidRDefault="002742A4" w:rsidP="002742A4">
      <w:pPr>
        <w:pStyle w:val="a7"/>
        <w:ind w:left="0" w:firstLine="720"/>
        <w:jc w:val="both"/>
        <w:rPr>
          <w:rFonts w:ascii="Times New Roman" w:hAnsi="Times New Roman" w:cs="Times New Roman"/>
          <w:sz w:val="24"/>
          <w:szCs w:val="24"/>
        </w:rPr>
      </w:pPr>
      <w:r>
        <w:rPr>
          <w:rFonts w:ascii="Times New Roman" w:hAnsi="Times New Roman" w:cs="Times New Roman"/>
          <w:sz w:val="24"/>
          <w:szCs w:val="24"/>
        </w:rPr>
        <w:t>В случае отсутствия указанных в настоящем пункте изменений (дополнений) по запросу Банка письменно подтвердить актуальность сведений, хранящихся в Банке, и любым доступным способом незамедлительно передать информацию в Банк.</w:t>
      </w:r>
    </w:p>
    <w:p w14:paraId="4A6B9BDA" w14:textId="77777777" w:rsidR="002742A4" w:rsidRDefault="002742A4" w:rsidP="002742A4">
      <w:pPr>
        <w:pStyle w:val="a7"/>
        <w:ind w:left="0" w:firstLine="720"/>
        <w:jc w:val="both"/>
        <w:rPr>
          <w:rFonts w:ascii="Times New Roman" w:hAnsi="Times New Roman" w:cs="Times New Roman"/>
          <w:sz w:val="24"/>
          <w:szCs w:val="24"/>
        </w:rPr>
      </w:pPr>
      <w:r>
        <w:rPr>
          <w:rFonts w:ascii="Times New Roman" w:hAnsi="Times New Roman" w:cs="Times New Roman"/>
          <w:sz w:val="24"/>
          <w:szCs w:val="24"/>
        </w:rPr>
        <w:t xml:space="preserve">Банк не несет ответственность за невыполнение условий Договора в случае </w:t>
      </w:r>
      <w:proofErr w:type="spellStart"/>
      <w:r>
        <w:rPr>
          <w:rFonts w:ascii="Times New Roman" w:hAnsi="Times New Roman" w:cs="Times New Roman"/>
          <w:sz w:val="24"/>
          <w:szCs w:val="24"/>
        </w:rPr>
        <w:t>непредоставления</w:t>
      </w:r>
      <w:proofErr w:type="spellEnd"/>
      <w:r>
        <w:rPr>
          <w:rFonts w:ascii="Times New Roman" w:hAnsi="Times New Roman" w:cs="Times New Roman"/>
          <w:sz w:val="24"/>
          <w:szCs w:val="24"/>
        </w:rPr>
        <w:t xml:space="preserve"> Клиентом запрашиваемых Банком документов в рамках выполнения требований Федерального закона от 07.08.2001 №115-ФЗ «О противодействии легализации (отмыванию) доходов, полученных преступным путем, и финансированию терроризма». </w:t>
      </w:r>
    </w:p>
    <w:p w14:paraId="1D46DC6E" w14:textId="77777777" w:rsidR="002742A4" w:rsidRDefault="002742A4" w:rsidP="002742A4">
      <w:pPr>
        <w:pStyle w:val="a7"/>
        <w:numPr>
          <w:ilvl w:val="2"/>
          <w:numId w:val="18"/>
        </w:numPr>
        <w:ind w:left="0" w:firstLine="720"/>
        <w:jc w:val="both"/>
        <w:rPr>
          <w:rFonts w:ascii="Times New Roman" w:hAnsi="Times New Roman" w:cs="Times New Roman"/>
          <w:sz w:val="24"/>
          <w:szCs w:val="24"/>
        </w:rPr>
      </w:pPr>
      <w:r>
        <w:rPr>
          <w:rFonts w:ascii="Times New Roman" w:hAnsi="Times New Roman" w:cs="Times New Roman"/>
          <w:sz w:val="24"/>
          <w:szCs w:val="24"/>
        </w:rPr>
        <w:t>Предоставлять по требованию Банка в срок не более 2 (Двух) рабочих дней с даты получения запроса сведения и документы, поясняющие экономическую суть проводимых операций Клиентом по доставке денежной наличности по Денежному чеку/Заявке, документы, подтверждающие основания проведения операций, а также факт исполнения Сторонами обязательств.</w:t>
      </w:r>
    </w:p>
    <w:p w14:paraId="42832075" w14:textId="77777777" w:rsidR="002742A4" w:rsidRDefault="002742A4" w:rsidP="002742A4">
      <w:pPr>
        <w:pStyle w:val="a7"/>
        <w:numPr>
          <w:ilvl w:val="2"/>
          <w:numId w:val="18"/>
        </w:numPr>
        <w:ind w:left="0" w:firstLine="720"/>
        <w:jc w:val="both"/>
        <w:rPr>
          <w:rFonts w:ascii="Times New Roman" w:hAnsi="Times New Roman" w:cs="Times New Roman"/>
          <w:sz w:val="24"/>
          <w:szCs w:val="24"/>
        </w:rPr>
      </w:pPr>
      <w:r>
        <w:rPr>
          <w:rFonts w:ascii="Times New Roman" w:hAnsi="Times New Roman" w:cs="Times New Roman"/>
          <w:sz w:val="24"/>
          <w:szCs w:val="24"/>
        </w:rPr>
        <w:t xml:space="preserve">Незамедлительно уведомлять Банк путем направления письменного сообщения о наличии оснований, влекущих прекращение действия Доверенности(ей), в том числе истечения срока Доверенности(ей) и об отмене Доверенности(ей). Все неблагоприятные последствия, связанные с </w:t>
      </w:r>
      <w:proofErr w:type="spellStart"/>
      <w:r>
        <w:rPr>
          <w:rFonts w:ascii="Times New Roman" w:hAnsi="Times New Roman" w:cs="Times New Roman"/>
          <w:sz w:val="24"/>
          <w:szCs w:val="24"/>
        </w:rPr>
        <w:t>неуведомлением</w:t>
      </w:r>
      <w:proofErr w:type="spellEnd"/>
      <w:r>
        <w:rPr>
          <w:rFonts w:ascii="Times New Roman" w:hAnsi="Times New Roman" w:cs="Times New Roman"/>
          <w:sz w:val="24"/>
          <w:szCs w:val="24"/>
        </w:rPr>
        <w:t>/ненадлежащим уведомлением Банка о прекращении действия Доверенности, несет Клиент.</w:t>
      </w:r>
    </w:p>
    <w:p w14:paraId="3B8100B2" w14:textId="77777777" w:rsidR="002742A4" w:rsidRDefault="002742A4" w:rsidP="002742A4">
      <w:pPr>
        <w:pStyle w:val="a7"/>
        <w:jc w:val="both"/>
        <w:rPr>
          <w:rFonts w:ascii="Times New Roman" w:hAnsi="Times New Roman" w:cs="Times New Roman"/>
          <w:sz w:val="24"/>
          <w:szCs w:val="24"/>
        </w:rPr>
      </w:pPr>
    </w:p>
    <w:p w14:paraId="5F047E7C" w14:textId="77777777" w:rsidR="002742A4" w:rsidRDefault="002742A4" w:rsidP="002742A4">
      <w:pPr>
        <w:pStyle w:val="a7"/>
        <w:numPr>
          <w:ilvl w:val="0"/>
          <w:numId w:val="18"/>
        </w:numPr>
        <w:jc w:val="center"/>
        <w:rPr>
          <w:rFonts w:ascii="Times New Roman" w:hAnsi="Times New Roman" w:cs="Times New Roman"/>
          <w:b/>
          <w:bCs/>
          <w:sz w:val="24"/>
          <w:szCs w:val="24"/>
        </w:rPr>
      </w:pPr>
      <w:r w:rsidRPr="00117D85">
        <w:rPr>
          <w:rFonts w:ascii="Times New Roman" w:hAnsi="Times New Roman" w:cs="Times New Roman"/>
          <w:b/>
          <w:bCs/>
          <w:sz w:val="24"/>
          <w:szCs w:val="24"/>
        </w:rPr>
        <w:t>ОТВЕТС</w:t>
      </w:r>
      <w:r>
        <w:rPr>
          <w:rFonts w:ascii="Times New Roman" w:hAnsi="Times New Roman" w:cs="Times New Roman"/>
          <w:b/>
          <w:bCs/>
          <w:sz w:val="24"/>
          <w:szCs w:val="24"/>
        </w:rPr>
        <w:t>Т</w:t>
      </w:r>
      <w:r w:rsidRPr="00117D85">
        <w:rPr>
          <w:rFonts w:ascii="Times New Roman" w:hAnsi="Times New Roman" w:cs="Times New Roman"/>
          <w:b/>
          <w:bCs/>
          <w:sz w:val="24"/>
          <w:szCs w:val="24"/>
        </w:rPr>
        <w:t>ВЕННОСТЬ СТОРОН</w:t>
      </w:r>
    </w:p>
    <w:p w14:paraId="4A75425F" w14:textId="77777777" w:rsidR="002742A4" w:rsidRDefault="002742A4" w:rsidP="002742A4">
      <w:pPr>
        <w:pStyle w:val="a7"/>
        <w:numPr>
          <w:ilvl w:val="1"/>
          <w:numId w:val="18"/>
        </w:numPr>
        <w:ind w:left="0" w:firstLine="72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342538">
        <w:rPr>
          <w:rFonts w:ascii="Times New Roman" w:hAnsi="Times New Roman" w:cs="Times New Roman"/>
          <w:sz w:val="24"/>
          <w:szCs w:val="24"/>
        </w:rPr>
        <w:t>Банк</w:t>
      </w:r>
      <w:r>
        <w:rPr>
          <w:rFonts w:ascii="Times New Roman" w:hAnsi="Times New Roman" w:cs="Times New Roman"/>
          <w:sz w:val="24"/>
          <w:szCs w:val="24"/>
        </w:rPr>
        <w:t xml:space="preserve"> несет ответственность перед Клиентом за сохранность сумок с наличными денежными средствами с момента принятия их в установленном порядке инкассаторами в кассе Банка и до момента передачи Уполномоченному представителю Клиента.</w:t>
      </w:r>
      <w:r w:rsidRPr="00342538">
        <w:rPr>
          <w:rFonts w:ascii="Times New Roman" w:hAnsi="Times New Roman" w:cs="Times New Roman"/>
          <w:sz w:val="24"/>
          <w:szCs w:val="24"/>
        </w:rPr>
        <w:t xml:space="preserve"> </w:t>
      </w:r>
    </w:p>
    <w:p w14:paraId="0F8022DC" w14:textId="77777777" w:rsidR="002742A4" w:rsidRDefault="002742A4" w:rsidP="002742A4">
      <w:pPr>
        <w:pStyle w:val="a7"/>
        <w:numPr>
          <w:ilvl w:val="1"/>
          <w:numId w:val="18"/>
        </w:numPr>
        <w:ind w:left="0" w:firstLine="720"/>
        <w:jc w:val="both"/>
        <w:rPr>
          <w:rFonts w:ascii="Times New Roman" w:hAnsi="Times New Roman" w:cs="Times New Roman"/>
          <w:sz w:val="24"/>
          <w:szCs w:val="24"/>
        </w:rPr>
      </w:pPr>
      <w:r>
        <w:rPr>
          <w:rFonts w:ascii="Times New Roman" w:hAnsi="Times New Roman" w:cs="Times New Roman"/>
          <w:sz w:val="24"/>
          <w:szCs w:val="24"/>
        </w:rPr>
        <w:t>При утрате сумки с наличными денежными средствами Банк несет ответственность перед Клиентом в соответствии с действующим законодательством Российской Федерации.</w:t>
      </w:r>
    </w:p>
    <w:p w14:paraId="41C61E6D" w14:textId="77777777" w:rsidR="002742A4" w:rsidRDefault="002742A4" w:rsidP="002742A4">
      <w:pPr>
        <w:pStyle w:val="a7"/>
        <w:numPr>
          <w:ilvl w:val="1"/>
          <w:numId w:val="18"/>
        </w:numPr>
        <w:ind w:left="0" w:firstLine="720"/>
        <w:jc w:val="both"/>
        <w:rPr>
          <w:rFonts w:ascii="Times New Roman" w:hAnsi="Times New Roman" w:cs="Times New Roman"/>
          <w:sz w:val="24"/>
          <w:szCs w:val="24"/>
        </w:rPr>
      </w:pPr>
      <w:r>
        <w:rPr>
          <w:rFonts w:ascii="Times New Roman" w:hAnsi="Times New Roman" w:cs="Times New Roman"/>
          <w:sz w:val="24"/>
          <w:szCs w:val="24"/>
        </w:rPr>
        <w:t>В случае невыполнения Клиентом требований по обеспечению безопасности доставки наличных денежных средств, предусмотренных п.3.2.1 настоящих Правил, Банк оставляет за собой право не оказывать услуги, предусмотренные Договором, и письменно информирует об этом руководителя Клиента, который решает вопрос о доставке наличных денежных средств по Денежному чеку/Заявке силами и средствами Клиента.</w:t>
      </w:r>
    </w:p>
    <w:p w14:paraId="688A0088" w14:textId="77777777" w:rsidR="002742A4" w:rsidRDefault="002742A4" w:rsidP="002742A4">
      <w:pPr>
        <w:pStyle w:val="a7"/>
        <w:numPr>
          <w:ilvl w:val="1"/>
          <w:numId w:val="18"/>
        </w:numPr>
        <w:ind w:left="0" w:firstLine="720"/>
        <w:jc w:val="both"/>
        <w:rPr>
          <w:rFonts w:ascii="Times New Roman" w:hAnsi="Times New Roman" w:cs="Times New Roman"/>
          <w:sz w:val="24"/>
          <w:szCs w:val="24"/>
        </w:rPr>
      </w:pPr>
      <w:r>
        <w:rPr>
          <w:rFonts w:ascii="Times New Roman" w:hAnsi="Times New Roman" w:cs="Times New Roman"/>
          <w:sz w:val="24"/>
          <w:szCs w:val="24"/>
        </w:rPr>
        <w:t>Банк не несет ответственности за утрату сумки с наличными денежными средствами в случае передачи сумки с наличными денежными средствами Уполномоченному лицу, полномочия которого были прекращены, но Банк своевременно (не позднее дня оказания услуги) и надлежащим образом не был уведомлен Клиентом о прекращении действия Доверенности, в том числе об ее отзыве.</w:t>
      </w:r>
    </w:p>
    <w:p w14:paraId="11433F72" w14:textId="77777777" w:rsidR="002742A4" w:rsidRDefault="002742A4" w:rsidP="002742A4">
      <w:pPr>
        <w:pStyle w:val="a7"/>
        <w:numPr>
          <w:ilvl w:val="1"/>
          <w:numId w:val="18"/>
        </w:numPr>
        <w:ind w:left="0" w:firstLine="720"/>
        <w:jc w:val="both"/>
        <w:rPr>
          <w:rFonts w:ascii="Times New Roman" w:hAnsi="Times New Roman" w:cs="Times New Roman"/>
          <w:sz w:val="24"/>
          <w:szCs w:val="24"/>
        </w:rPr>
      </w:pPr>
      <w:r>
        <w:rPr>
          <w:rFonts w:ascii="Times New Roman" w:hAnsi="Times New Roman" w:cs="Times New Roman"/>
          <w:sz w:val="24"/>
          <w:szCs w:val="24"/>
        </w:rPr>
        <w:t>Банк не несет ответственности за утрату сумки с наличными денежными средствами при передаче ее третьему лицу в случае предъявления инкассатору поддельного (подложного) паспорта, содержащего сведения, указанные в ранее представленной Банку Доверенности.</w:t>
      </w:r>
    </w:p>
    <w:p w14:paraId="5BE5AA51" w14:textId="77777777" w:rsidR="002742A4" w:rsidRDefault="002742A4" w:rsidP="002742A4">
      <w:pPr>
        <w:pStyle w:val="a7"/>
        <w:numPr>
          <w:ilvl w:val="1"/>
          <w:numId w:val="18"/>
        </w:numPr>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В случае неисполнения или ненадлежащего исполнения Клиентом своих обязательств, предусмотренных п.п.3.2.1, 3.2.6, 3.2.7 настоящих Правил, Банк взимает с Клиента комиссию, предусмотренную Тарифами Банка.</w:t>
      </w:r>
    </w:p>
    <w:p w14:paraId="14C3BE38" w14:textId="77777777" w:rsidR="002742A4" w:rsidRPr="008337B7" w:rsidRDefault="002742A4" w:rsidP="002742A4">
      <w:pPr>
        <w:pStyle w:val="a7"/>
        <w:jc w:val="both"/>
        <w:rPr>
          <w:rFonts w:ascii="Times New Roman" w:hAnsi="Times New Roman" w:cs="Times New Roman"/>
          <w:b/>
          <w:bCs/>
          <w:sz w:val="24"/>
          <w:szCs w:val="24"/>
        </w:rPr>
      </w:pPr>
    </w:p>
    <w:p w14:paraId="34652730" w14:textId="77777777" w:rsidR="002742A4" w:rsidRPr="008337B7" w:rsidRDefault="002742A4" w:rsidP="002742A4">
      <w:pPr>
        <w:pStyle w:val="a7"/>
        <w:numPr>
          <w:ilvl w:val="0"/>
          <w:numId w:val="18"/>
        </w:numPr>
        <w:jc w:val="center"/>
        <w:rPr>
          <w:rFonts w:ascii="Times New Roman" w:hAnsi="Times New Roman" w:cs="Times New Roman"/>
          <w:b/>
          <w:bCs/>
          <w:sz w:val="24"/>
          <w:szCs w:val="24"/>
        </w:rPr>
      </w:pPr>
      <w:r w:rsidRPr="008337B7">
        <w:rPr>
          <w:rFonts w:ascii="Times New Roman" w:hAnsi="Times New Roman" w:cs="Times New Roman"/>
          <w:b/>
          <w:bCs/>
          <w:sz w:val="24"/>
          <w:szCs w:val="24"/>
        </w:rPr>
        <w:t>ОСОБЫЕ УСЛОВИЯ</w:t>
      </w:r>
    </w:p>
    <w:p w14:paraId="279D22CC" w14:textId="77777777" w:rsidR="002742A4" w:rsidRDefault="002742A4" w:rsidP="002742A4">
      <w:pPr>
        <w:pStyle w:val="a7"/>
        <w:ind w:left="0" w:firstLine="720"/>
        <w:jc w:val="both"/>
        <w:rPr>
          <w:rFonts w:ascii="Times New Roman" w:hAnsi="Times New Roman" w:cs="Times New Roman"/>
          <w:sz w:val="24"/>
          <w:szCs w:val="24"/>
        </w:rPr>
      </w:pPr>
      <w:r w:rsidRPr="00231DB2">
        <w:rPr>
          <w:rFonts w:ascii="Times New Roman" w:hAnsi="Times New Roman" w:cs="Times New Roman"/>
          <w:sz w:val="24"/>
          <w:szCs w:val="24"/>
        </w:rPr>
        <w:t>5</w:t>
      </w:r>
      <w:r>
        <w:rPr>
          <w:rFonts w:ascii="Times New Roman" w:hAnsi="Times New Roman" w:cs="Times New Roman"/>
          <w:sz w:val="24"/>
          <w:szCs w:val="24"/>
        </w:rPr>
        <w:t>.1. В случае выявления Уполномоченным представителем Клиента одного из следующих нарушений: инкассаторская сумка имеет порванную ткань, заплаты, узлы, на шпагате, Уполномоченный сотрудник Клиента в присутствии инкассатора осуществляет полистный</w:t>
      </w:r>
      <w:r w:rsidRPr="00231DB2">
        <w:rPr>
          <w:rFonts w:ascii="Times New Roman" w:hAnsi="Times New Roman" w:cs="Times New Roman"/>
          <w:sz w:val="24"/>
          <w:szCs w:val="24"/>
        </w:rPr>
        <w:t>/</w:t>
      </w:r>
      <w:r>
        <w:rPr>
          <w:rFonts w:ascii="Times New Roman" w:hAnsi="Times New Roman" w:cs="Times New Roman"/>
          <w:sz w:val="24"/>
          <w:szCs w:val="24"/>
        </w:rPr>
        <w:t>поштучный пересчет наличных денег с оформлением двух экземпляров Акта пересчета в свободной форме. В акте пересчета указываются: дата приема сумки с наличными денежными средствами, перечень обнаруженных повреждений, номер сумки, в какой упаковке доставлены наличные денежные средства, сумма вложенных наличных денежных средств по данным Описи и фактическая сумма наличных денежных средств в сумке по номиналам.</w:t>
      </w:r>
    </w:p>
    <w:p w14:paraId="524CB517" w14:textId="77777777" w:rsidR="002742A4" w:rsidRDefault="002742A4" w:rsidP="002742A4">
      <w:pPr>
        <w:pStyle w:val="a7"/>
        <w:ind w:left="0" w:firstLine="720"/>
        <w:jc w:val="both"/>
        <w:rPr>
          <w:rFonts w:ascii="Times New Roman" w:hAnsi="Times New Roman" w:cs="Times New Roman"/>
          <w:sz w:val="24"/>
          <w:szCs w:val="24"/>
        </w:rPr>
      </w:pPr>
      <w:r>
        <w:rPr>
          <w:rFonts w:ascii="Times New Roman" w:hAnsi="Times New Roman" w:cs="Times New Roman"/>
          <w:sz w:val="24"/>
          <w:szCs w:val="24"/>
        </w:rPr>
        <w:t>Первый экземпляр Акта пересчета передается инкассатору для предъявления в Банк, второй экземпляр остается у Клиента.</w:t>
      </w:r>
    </w:p>
    <w:p w14:paraId="63CC0A0C" w14:textId="77777777" w:rsidR="002742A4" w:rsidRDefault="002742A4" w:rsidP="002742A4">
      <w:pPr>
        <w:pStyle w:val="a7"/>
        <w:ind w:left="0" w:firstLine="720"/>
        <w:jc w:val="both"/>
        <w:rPr>
          <w:rFonts w:ascii="Times New Roman" w:hAnsi="Times New Roman" w:cs="Times New Roman"/>
          <w:sz w:val="24"/>
          <w:szCs w:val="24"/>
        </w:rPr>
      </w:pPr>
      <w:r>
        <w:rPr>
          <w:rFonts w:ascii="Times New Roman" w:hAnsi="Times New Roman" w:cs="Times New Roman"/>
          <w:sz w:val="24"/>
          <w:szCs w:val="24"/>
        </w:rPr>
        <w:t xml:space="preserve">5.2. При выявлении расхождений сумм фактически вложенных в сумку наличных денежных средств с суммой, указанной в Описи, операция по доставке наличных денежных средств прекращается. Уполномоченный представитель Клиента производит полный возврат сумм наличных денежных средств инкассатору путем вложения их в инкассаторскую сумку и ее опломбирования с отметкой в Описи (в свободном поле таблицы Описи) и составляет два экземпляров акта пересчета в свободной форме. В акте пересчета указываются: дата приема сумки с наличными денежными средствами, ее номер, в какой упаковке доставлены наличные денежные средства, сумма вложенных наличных денежных средств по данным Описи и фактическая сумма наличных денежных средств в сумке по номиналам. </w:t>
      </w:r>
    </w:p>
    <w:p w14:paraId="25AA4E45" w14:textId="77777777" w:rsidR="002742A4" w:rsidRDefault="002742A4" w:rsidP="002742A4">
      <w:pPr>
        <w:pStyle w:val="a7"/>
        <w:ind w:left="0" w:firstLine="720"/>
        <w:jc w:val="both"/>
        <w:rPr>
          <w:rFonts w:ascii="Times New Roman" w:hAnsi="Times New Roman" w:cs="Times New Roman"/>
          <w:sz w:val="24"/>
          <w:szCs w:val="24"/>
        </w:rPr>
      </w:pPr>
      <w:r>
        <w:rPr>
          <w:rFonts w:ascii="Times New Roman" w:hAnsi="Times New Roman" w:cs="Times New Roman"/>
          <w:sz w:val="24"/>
          <w:szCs w:val="24"/>
        </w:rPr>
        <w:t>Первый экземпляр акта пересчета передается инкассатору для предъявления в Банк вместе с верхней и нижней накладкой от пачки банкнот, бандеролями от корешков, обвязкой с пломбой (полиэтиленовой упаковкой) от пачек банкнот, ярлыками от мешков с монетой, сумок с наличными денежными средствами, пломбой (обвязкой с пломбой от мешков с монетой, сумок с наличными денежными средствами), второй экземпляр остается у Клиента.</w:t>
      </w:r>
    </w:p>
    <w:p w14:paraId="118973BA" w14:textId="77777777" w:rsidR="002742A4" w:rsidRDefault="002742A4" w:rsidP="002742A4">
      <w:pPr>
        <w:pStyle w:val="a7"/>
        <w:ind w:left="0" w:firstLine="720"/>
        <w:jc w:val="both"/>
        <w:rPr>
          <w:rFonts w:ascii="Times New Roman" w:hAnsi="Times New Roman" w:cs="Times New Roman"/>
          <w:sz w:val="24"/>
          <w:szCs w:val="24"/>
        </w:rPr>
      </w:pPr>
      <w:r>
        <w:rPr>
          <w:rFonts w:ascii="Times New Roman" w:hAnsi="Times New Roman" w:cs="Times New Roman"/>
          <w:sz w:val="24"/>
          <w:szCs w:val="24"/>
        </w:rPr>
        <w:t>Новая доставка наличных денежных средств по ранее оформленному (ой) Денежному чеку / Заявке осуществляется не позднее 2 (Второго) рабочего дня по предварительному согласованию с Клиентом даты заезда.</w:t>
      </w:r>
    </w:p>
    <w:p w14:paraId="6129650F" w14:textId="77777777" w:rsidR="002742A4" w:rsidRDefault="002742A4" w:rsidP="002742A4">
      <w:pPr>
        <w:pStyle w:val="a7"/>
        <w:ind w:left="0" w:firstLine="720"/>
        <w:jc w:val="both"/>
        <w:rPr>
          <w:rFonts w:ascii="Times New Roman" w:hAnsi="Times New Roman" w:cs="Times New Roman"/>
          <w:sz w:val="24"/>
          <w:szCs w:val="24"/>
        </w:rPr>
      </w:pPr>
      <w:r>
        <w:rPr>
          <w:rFonts w:ascii="Times New Roman" w:hAnsi="Times New Roman" w:cs="Times New Roman"/>
          <w:sz w:val="24"/>
          <w:szCs w:val="24"/>
        </w:rPr>
        <w:t>5.3. В случае наличия сомнений в личности Уполномоченного представителя Клиента и/или полного / частичного несовпадения данных, указанных в Доверенности и паспорте Уполномоченного представителя Клиента, а также в случае истечения срока действия Доверенности, операция по доставке наличных денежных средств прекращается, о чем инкассатор делает запись в Описи и подтверждает ее своей подписью. В таком случае отказ от оказания услуги не считается ненадлежащим исполнением Банком своих обязательств.</w:t>
      </w:r>
    </w:p>
    <w:p w14:paraId="0C16DD06" w14:textId="77777777" w:rsidR="002742A4" w:rsidRDefault="002742A4" w:rsidP="002742A4">
      <w:pPr>
        <w:pStyle w:val="a7"/>
        <w:ind w:left="0" w:firstLine="720"/>
        <w:jc w:val="both"/>
        <w:rPr>
          <w:rFonts w:ascii="Times New Roman" w:hAnsi="Times New Roman" w:cs="Times New Roman"/>
          <w:sz w:val="24"/>
          <w:szCs w:val="24"/>
        </w:rPr>
      </w:pPr>
      <w:r>
        <w:rPr>
          <w:rFonts w:ascii="Times New Roman" w:hAnsi="Times New Roman" w:cs="Times New Roman"/>
          <w:sz w:val="24"/>
          <w:szCs w:val="24"/>
        </w:rPr>
        <w:t xml:space="preserve">5.4. В случае отказа Уполномоченного представителя Клиента от услуги по доставке наличных денежных средств по Денежному чеку / Заявке Уполномоченный представитель Клиента делает в Описи запись «Отказ» с указанием причины отказа и подтверждает ее своей подписью. </w:t>
      </w:r>
    </w:p>
    <w:p w14:paraId="6429EA39" w14:textId="77777777" w:rsidR="002742A4" w:rsidRDefault="002742A4" w:rsidP="002742A4">
      <w:pPr>
        <w:pStyle w:val="a7"/>
        <w:ind w:left="0" w:firstLine="720"/>
        <w:jc w:val="both"/>
        <w:rPr>
          <w:rFonts w:ascii="Times New Roman" w:hAnsi="Times New Roman" w:cs="Times New Roman"/>
          <w:sz w:val="24"/>
          <w:szCs w:val="24"/>
        </w:rPr>
      </w:pPr>
      <w:r>
        <w:rPr>
          <w:rFonts w:ascii="Times New Roman" w:hAnsi="Times New Roman" w:cs="Times New Roman"/>
          <w:sz w:val="24"/>
          <w:szCs w:val="24"/>
        </w:rPr>
        <w:t xml:space="preserve">5.5.  В случае отказа Уполномоченного представителя Клиента отметить в Описи запись «Отказ» </w:t>
      </w:r>
      <w:r w:rsidRPr="00213EDE">
        <w:rPr>
          <w:rFonts w:ascii="Times New Roman" w:hAnsi="Times New Roman" w:cs="Times New Roman"/>
          <w:sz w:val="24"/>
          <w:szCs w:val="24"/>
        </w:rPr>
        <w:t>с указанием причины отказа</w:t>
      </w:r>
      <w:r>
        <w:rPr>
          <w:rFonts w:ascii="Times New Roman" w:hAnsi="Times New Roman" w:cs="Times New Roman"/>
          <w:sz w:val="24"/>
          <w:szCs w:val="24"/>
        </w:rPr>
        <w:t xml:space="preserve"> услуги по доставке наличных денежных средств и проставления подписи, инкассатор составляет акт об отказе в свободной форме, копию которого Банк направляет Клиенту. Данный акт является бесспорным и обязательным для обеих Сторон.</w:t>
      </w:r>
    </w:p>
    <w:p w14:paraId="370B6BA4" w14:textId="77777777" w:rsidR="002742A4" w:rsidRDefault="002742A4" w:rsidP="002742A4">
      <w:pPr>
        <w:pStyle w:val="a7"/>
        <w:ind w:left="0" w:firstLine="720"/>
        <w:jc w:val="both"/>
        <w:rPr>
          <w:rFonts w:ascii="Times New Roman" w:hAnsi="Times New Roman" w:cs="Times New Roman"/>
          <w:sz w:val="24"/>
          <w:szCs w:val="24"/>
        </w:rPr>
      </w:pPr>
      <w:r>
        <w:rPr>
          <w:rFonts w:ascii="Times New Roman" w:hAnsi="Times New Roman" w:cs="Times New Roman"/>
          <w:sz w:val="24"/>
          <w:szCs w:val="24"/>
        </w:rPr>
        <w:t>5.6.   Повторные заезды на объект Клиента в рамках предоставления услуги по доставке наличных денежных средств по</w:t>
      </w:r>
      <w:r w:rsidRPr="00213EDE">
        <w:rPr>
          <w:rFonts w:ascii="Times New Roman" w:hAnsi="Times New Roman" w:cs="Times New Roman"/>
          <w:sz w:val="24"/>
          <w:szCs w:val="24"/>
        </w:rPr>
        <w:t xml:space="preserve"> Денежному чеку / Заявке</w:t>
      </w:r>
      <w:r>
        <w:rPr>
          <w:rFonts w:ascii="Times New Roman" w:hAnsi="Times New Roman" w:cs="Times New Roman"/>
          <w:sz w:val="24"/>
          <w:szCs w:val="24"/>
        </w:rPr>
        <w:t xml:space="preserve"> не предусмотрены.</w:t>
      </w:r>
    </w:p>
    <w:p w14:paraId="4C2D51BD" w14:textId="77777777" w:rsidR="002742A4" w:rsidRPr="00213EDE" w:rsidRDefault="002742A4" w:rsidP="002742A4">
      <w:pPr>
        <w:pStyle w:val="a7"/>
        <w:ind w:left="0" w:firstLine="720"/>
        <w:jc w:val="both"/>
        <w:rPr>
          <w:rFonts w:ascii="Times New Roman" w:hAnsi="Times New Roman" w:cs="Times New Roman"/>
          <w:b/>
          <w:bCs/>
          <w:sz w:val="24"/>
          <w:szCs w:val="24"/>
        </w:rPr>
      </w:pPr>
    </w:p>
    <w:p w14:paraId="01A58D5D" w14:textId="77777777" w:rsidR="002742A4" w:rsidRDefault="002742A4" w:rsidP="002742A4">
      <w:pPr>
        <w:pStyle w:val="a7"/>
        <w:numPr>
          <w:ilvl w:val="0"/>
          <w:numId w:val="18"/>
        </w:numPr>
        <w:jc w:val="center"/>
        <w:rPr>
          <w:rFonts w:ascii="Times New Roman" w:hAnsi="Times New Roman" w:cs="Times New Roman"/>
          <w:b/>
          <w:bCs/>
          <w:sz w:val="24"/>
          <w:szCs w:val="24"/>
        </w:rPr>
      </w:pPr>
      <w:r w:rsidRPr="00213EDE">
        <w:rPr>
          <w:rFonts w:ascii="Times New Roman" w:hAnsi="Times New Roman" w:cs="Times New Roman"/>
          <w:b/>
          <w:bCs/>
          <w:sz w:val="24"/>
          <w:szCs w:val="24"/>
        </w:rPr>
        <w:t>ОСВОБОЖДЕНИЕ СТОРОН ОТ ОТВЕ</w:t>
      </w:r>
      <w:r>
        <w:rPr>
          <w:rFonts w:ascii="Times New Roman" w:hAnsi="Times New Roman" w:cs="Times New Roman"/>
          <w:b/>
          <w:bCs/>
          <w:sz w:val="24"/>
          <w:szCs w:val="24"/>
        </w:rPr>
        <w:t>Т</w:t>
      </w:r>
      <w:r w:rsidRPr="00213EDE">
        <w:rPr>
          <w:rFonts w:ascii="Times New Roman" w:hAnsi="Times New Roman" w:cs="Times New Roman"/>
          <w:b/>
          <w:bCs/>
          <w:sz w:val="24"/>
          <w:szCs w:val="24"/>
        </w:rPr>
        <w:t>СТВЕННОСТИ</w:t>
      </w:r>
    </w:p>
    <w:p w14:paraId="472CEA1F" w14:textId="77777777" w:rsidR="002742A4" w:rsidRPr="00213EDE" w:rsidRDefault="002742A4" w:rsidP="002742A4">
      <w:pPr>
        <w:spacing w:after="0"/>
        <w:jc w:val="both"/>
        <w:rPr>
          <w:rFonts w:ascii="Times New Roman" w:hAnsi="Times New Roman" w:cs="Times New Roman"/>
          <w:sz w:val="24"/>
          <w:szCs w:val="24"/>
        </w:rPr>
      </w:pPr>
      <w:r>
        <w:rPr>
          <w:rFonts w:ascii="Times New Roman" w:hAnsi="Times New Roman" w:cs="Times New Roman"/>
          <w:sz w:val="24"/>
          <w:szCs w:val="24"/>
        </w:rPr>
        <w:t xml:space="preserve">            6.1. </w:t>
      </w:r>
      <w:r w:rsidRPr="00213EDE">
        <w:rPr>
          <w:rFonts w:ascii="Times New Roman" w:hAnsi="Times New Roman" w:cs="Times New Roman"/>
          <w:sz w:val="24"/>
          <w:szCs w:val="24"/>
        </w:rPr>
        <w:t>Стороны освобождаются от ответственности за неисполнение или ненадлежащее исполнение своих обязательств по Договору, если это явилось следствием обстоятельств непреодолимой силы, которые возникли после заключения Договора.</w:t>
      </w:r>
    </w:p>
    <w:p w14:paraId="211E9017" w14:textId="77777777" w:rsidR="002742A4" w:rsidRDefault="002742A4" w:rsidP="002742A4">
      <w:pPr>
        <w:spacing w:after="0"/>
        <w:jc w:val="both"/>
        <w:rPr>
          <w:rFonts w:ascii="Times New Roman" w:hAnsi="Times New Roman" w:cs="Times New Roman"/>
          <w:sz w:val="24"/>
          <w:szCs w:val="24"/>
        </w:rPr>
      </w:pPr>
      <w:r>
        <w:rPr>
          <w:rFonts w:ascii="Times New Roman" w:hAnsi="Times New Roman" w:cs="Times New Roman"/>
          <w:sz w:val="24"/>
          <w:szCs w:val="24"/>
        </w:rPr>
        <w:t xml:space="preserve">            6.2. К указанным в п. 6.1. настоящих Правил обстоятельствам Стороны отнесли следующее: явления стихийного характера (землетрясение, наводнение, удар молнии, извержение вулкана, сель, оползень, цунами и т. п.) в месте исполнения обязательств, исключающие возможность их надлежащего исполнения; высокая транспортная загруженность дорог города Москвы и Московской области, подтверждаемые данными средств массовой информации и т. п.; запреты и ограничения, вводимые органами государственной власти и управления; забастовки, митинги, шествия и другие подобные обстоятельства, если они повлияли на возможность надлежащего исполнения Сторонами  своих обязательств по Договору.</w:t>
      </w:r>
    </w:p>
    <w:p w14:paraId="2C8A85B8" w14:textId="77777777" w:rsidR="002742A4" w:rsidRDefault="002742A4" w:rsidP="002742A4">
      <w:pPr>
        <w:spacing w:after="0"/>
        <w:ind w:firstLine="708"/>
        <w:jc w:val="both"/>
        <w:rPr>
          <w:rFonts w:ascii="Times New Roman" w:hAnsi="Times New Roman" w:cs="Times New Roman"/>
          <w:sz w:val="24"/>
          <w:szCs w:val="24"/>
        </w:rPr>
      </w:pPr>
      <w:r>
        <w:rPr>
          <w:rFonts w:ascii="Times New Roman" w:hAnsi="Times New Roman" w:cs="Times New Roman"/>
          <w:sz w:val="24"/>
          <w:szCs w:val="24"/>
        </w:rPr>
        <w:t>6.3. Если любое из обстоятельств, указанных в п. 6.2. настоящих Правил, непосредственно повлияло на неисполнение обязательства в срок, указанный в Договоре, то это срок отодвигается соразмерно на время действия соответствующего обстоятельства.</w:t>
      </w:r>
    </w:p>
    <w:p w14:paraId="5938A2A2" w14:textId="77777777" w:rsidR="002742A4" w:rsidRDefault="002742A4" w:rsidP="002742A4">
      <w:pPr>
        <w:spacing w:after="0"/>
        <w:ind w:firstLine="708"/>
        <w:jc w:val="both"/>
        <w:rPr>
          <w:rFonts w:ascii="Times New Roman" w:hAnsi="Times New Roman" w:cs="Times New Roman"/>
          <w:sz w:val="24"/>
          <w:szCs w:val="24"/>
        </w:rPr>
      </w:pPr>
      <w:r>
        <w:rPr>
          <w:rFonts w:ascii="Times New Roman" w:hAnsi="Times New Roman" w:cs="Times New Roman"/>
          <w:sz w:val="24"/>
          <w:szCs w:val="24"/>
        </w:rPr>
        <w:t>6.4. Сторона, для которой стало невозможным исполнение обязательств по Договору вследствие обстоятельств, указанных в п. 6.2. настоящих Правил, обязана немедленно уведомить другую Сторону об их наступлении и прекращении любым способом с последующим письменным подтверждением в течение 3-х (Трех) рабочих дней и представлением документов, подтверждающих наличие обстоятельств непреодолимой силы.</w:t>
      </w:r>
    </w:p>
    <w:p w14:paraId="6CC402EE" w14:textId="77777777" w:rsidR="002742A4" w:rsidRDefault="002742A4" w:rsidP="002742A4">
      <w:pPr>
        <w:ind w:firstLine="708"/>
        <w:jc w:val="both"/>
        <w:rPr>
          <w:rFonts w:ascii="Times New Roman" w:hAnsi="Times New Roman" w:cs="Times New Roman"/>
          <w:sz w:val="24"/>
          <w:szCs w:val="24"/>
        </w:rPr>
      </w:pPr>
      <w:r>
        <w:rPr>
          <w:rFonts w:ascii="Times New Roman" w:hAnsi="Times New Roman" w:cs="Times New Roman"/>
          <w:sz w:val="24"/>
          <w:szCs w:val="24"/>
        </w:rPr>
        <w:t>6.5. Невыполнение указанных в п. 6.4. настоящих Правил обязательств может повлечь ответственность виновной Стороны за возникновение у другой Сторон убытков.</w:t>
      </w:r>
    </w:p>
    <w:p w14:paraId="36B15BBF" w14:textId="77777777" w:rsidR="002742A4" w:rsidRDefault="002742A4" w:rsidP="002742A4">
      <w:pPr>
        <w:pStyle w:val="a7"/>
        <w:numPr>
          <w:ilvl w:val="0"/>
          <w:numId w:val="18"/>
        </w:numPr>
        <w:jc w:val="center"/>
        <w:rPr>
          <w:rFonts w:ascii="Times New Roman" w:hAnsi="Times New Roman" w:cs="Times New Roman"/>
          <w:b/>
          <w:bCs/>
          <w:sz w:val="24"/>
          <w:szCs w:val="24"/>
        </w:rPr>
      </w:pPr>
      <w:r>
        <w:rPr>
          <w:rFonts w:ascii="Times New Roman" w:hAnsi="Times New Roman" w:cs="Times New Roman"/>
          <w:b/>
          <w:bCs/>
          <w:sz w:val="24"/>
          <w:szCs w:val="24"/>
        </w:rPr>
        <w:t>КОНФИДЕНЦИАЛЬНОСТЬ</w:t>
      </w:r>
    </w:p>
    <w:p w14:paraId="4D198ED2" w14:textId="77777777" w:rsidR="002742A4" w:rsidRDefault="002742A4" w:rsidP="002742A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869CF">
        <w:rPr>
          <w:rFonts w:ascii="Times New Roman" w:hAnsi="Times New Roman" w:cs="Times New Roman"/>
          <w:sz w:val="24"/>
          <w:szCs w:val="24"/>
        </w:rPr>
        <w:t>7.</w:t>
      </w:r>
      <w:r>
        <w:rPr>
          <w:rFonts w:ascii="Times New Roman" w:hAnsi="Times New Roman" w:cs="Times New Roman"/>
          <w:sz w:val="24"/>
          <w:szCs w:val="24"/>
        </w:rPr>
        <w:t xml:space="preserve">1. </w:t>
      </w:r>
      <w:r w:rsidRPr="00A869CF">
        <w:rPr>
          <w:rFonts w:ascii="Times New Roman" w:hAnsi="Times New Roman" w:cs="Times New Roman"/>
          <w:sz w:val="24"/>
          <w:szCs w:val="24"/>
        </w:rPr>
        <w:t xml:space="preserve">Каждая из Сторон Договора обязуется не разглашать и предпринимать все необходимые меры с целью неразглашения финансовой или иной </w:t>
      </w:r>
      <w:r>
        <w:rPr>
          <w:rFonts w:ascii="Times New Roman" w:hAnsi="Times New Roman" w:cs="Times New Roman"/>
          <w:sz w:val="24"/>
          <w:szCs w:val="24"/>
        </w:rPr>
        <w:t xml:space="preserve">конфиденциальной информации о другой Стороне или ее деятельности, ставшей ей известной в связи с заключением и исполнением Договора. Передача такой информации в целом или частично третьим лицам возможна только с согласия Банка и Клиента, если иное не предусмотрено законодательством Российской Федерации. </w:t>
      </w:r>
    </w:p>
    <w:p w14:paraId="6888DF5C" w14:textId="77777777" w:rsidR="002742A4" w:rsidRPr="00A869CF" w:rsidRDefault="002742A4" w:rsidP="002742A4">
      <w:pPr>
        <w:ind w:firstLine="708"/>
        <w:jc w:val="both"/>
        <w:rPr>
          <w:rFonts w:ascii="Times New Roman" w:hAnsi="Times New Roman" w:cs="Times New Roman"/>
          <w:sz w:val="24"/>
          <w:szCs w:val="24"/>
        </w:rPr>
      </w:pPr>
      <w:r>
        <w:rPr>
          <w:rFonts w:ascii="Times New Roman" w:hAnsi="Times New Roman" w:cs="Times New Roman"/>
          <w:sz w:val="24"/>
          <w:szCs w:val="24"/>
        </w:rPr>
        <w:t xml:space="preserve">7.2 Для целей Договора под конфиденциальной понимается любая информация,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включающая любую информацию, касающуюся производственно-хозяйственной, финансово-экономической, коммерческой и иной деятельности Банка и Клиента, подборки сведений, исследования, документы и иные материалы в электронной,  в письменной и иной форме, а также информация о Банке и Клиенте Банка и их деятельности, ставшая известной в процессе оказания услуг. Передача такой информации в целом или частично третьим лицам возможна только с письменного согласия Банка и Клиента, если </w:t>
      </w:r>
      <w:r w:rsidRPr="00970397">
        <w:rPr>
          <w:rFonts w:ascii="Times New Roman" w:hAnsi="Times New Roman" w:cs="Times New Roman"/>
          <w:sz w:val="24"/>
          <w:szCs w:val="24"/>
        </w:rPr>
        <w:t>иное не предусмотрено законодательством Российской Федерации.</w:t>
      </w:r>
    </w:p>
    <w:p w14:paraId="65EDBACA" w14:textId="77777777" w:rsidR="002742A4" w:rsidRDefault="002742A4" w:rsidP="002742A4">
      <w:pPr>
        <w:pStyle w:val="a7"/>
        <w:ind w:left="426"/>
        <w:rPr>
          <w:rFonts w:ascii="Times New Roman" w:hAnsi="Times New Roman" w:cs="Times New Roman"/>
          <w:sz w:val="24"/>
          <w:szCs w:val="24"/>
        </w:rPr>
      </w:pPr>
    </w:p>
    <w:p w14:paraId="6C23C693" w14:textId="77777777" w:rsidR="002742A4" w:rsidRDefault="002742A4" w:rsidP="002742A4">
      <w:pPr>
        <w:pStyle w:val="a7"/>
        <w:ind w:left="426"/>
        <w:jc w:val="right"/>
        <w:rPr>
          <w:rFonts w:ascii="Times New Roman" w:hAnsi="Times New Roman" w:cs="Times New Roman"/>
          <w:b/>
          <w:sz w:val="24"/>
          <w:szCs w:val="24"/>
        </w:rPr>
      </w:pPr>
    </w:p>
    <w:p w14:paraId="3385E486" w14:textId="77777777" w:rsidR="002742A4" w:rsidRDefault="002742A4" w:rsidP="002742A4">
      <w:pPr>
        <w:pStyle w:val="a7"/>
        <w:ind w:left="426"/>
        <w:jc w:val="right"/>
        <w:rPr>
          <w:rFonts w:ascii="Times New Roman" w:hAnsi="Times New Roman" w:cs="Times New Roman"/>
          <w:b/>
          <w:sz w:val="24"/>
          <w:szCs w:val="24"/>
        </w:rPr>
      </w:pPr>
    </w:p>
    <w:p w14:paraId="07034018" w14:textId="77777777" w:rsidR="00B436DD" w:rsidRDefault="00B436DD" w:rsidP="002742A4">
      <w:pPr>
        <w:pStyle w:val="a7"/>
        <w:ind w:left="426"/>
        <w:jc w:val="right"/>
        <w:rPr>
          <w:rFonts w:ascii="Times New Roman" w:hAnsi="Times New Roman" w:cs="Times New Roman"/>
          <w:b/>
          <w:sz w:val="24"/>
          <w:szCs w:val="24"/>
        </w:rPr>
      </w:pPr>
    </w:p>
    <w:p w14:paraId="026E9A98" w14:textId="77777777" w:rsidR="00B436DD" w:rsidRDefault="00B436DD" w:rsidP="002742A4">
      <w:pPr>
        <w:pStyle w:val="a7"/>
        <w:ind w:left="426"/>
        <w:jc w:val="right"/>
        <w:rPr>
          <w:rFonts w:ascii="Times New Roman" w:hAnsi="Times New Roman" w:cs="Times New Roman"/>
          <w:b/>
          <w:sz w:val="24"/>
          <w:szCs w:val="24"/>
        </w:rPr>
      </w:pPr>
    </w:p>
    <w:p w14:paraId="62EB9DEE" w14:textId="2577DD39" w:rsidR="002742A4" w:rsidRPr="009603AD" w:rsidRDefault="002742A4" w:rsidP="002742A4">
      <w:pPr>
        <w:pStyle w:val="a7"/>
        <w:ind w:left="426"/>
        <w:jc w:val="right"/>
        <w:rPr>
          <w:rFonts w:ascii="Times New Roman" w:hAnsi="Times New Roman" w:cs="Times New Roman"/>
          <w:b/>
          <w:sz w:val="24"/>
          <w:szCs w:val="24"/>
        </w:rPr>
      </w:pPr>
      <w:r w:rsidRPr="009603AD">
        <w:rPr>
          <w:rFonts w:ascii="Times New Roman" w:hAnsi="Times New Roman" w:cs="Times New Roman"/>
          <w:b/>
          <w:sz w:val="24"/>
          <w:szCs w:val="24"/>
        </w:rPr>
        <w:lastRenderedPageBreak/>
        <w:t>Приложение №1</w:t>
      </w:r>
    </w:p>
    <w:p w14:paraId="04169CF7" w14:textId="77777777" w:rsidR="002742A4" w:rsidRDefault="002742A4" w:rsidP="002742A4">
      <w:pPr>
        <w:pStyle w:val="a7"/>
        <w:ind w:left="426"/>
        <w:jc w:val="right"/>
        <w:rPr>
          <w:rFonts w:ascii="Times New Roman" w:hAnsi="Times New Roman" w:cs="Times New Roman"/>
          <w:b/>
          <w:sz w:val="24"/>
          <w:szCs w:val="24"/>
        </w:rPr>
      </w:pPr>
      <w:r w:rsidRPr="009603AD">
        <w:rPr>
          <w:rFonts w:ascii="Times New Roman" w:hAnsi="Times New Roman" w:cs="Times New Roman"/>
          <w:b/>
          <w:sz w:val="24"/>
          <w:szCs w:val="24"/>
        </w:rPr>
        <w:t>к Правилам доставки наличных денежных средств</w:t>
      </w:r>
      <w:r>
        <w:rPr>
          <w:rFonts w:ascii="Times New Roman" w:hAnsi="Times New Roman" w:cs="Times New Roman"/>
          <w:b/>
          <w:sz w:val="24"/>
          <w:szCs w:val="24"/>
        </w:rPr>
        <w:t xml:space="preserve"> по денежному чеку или </w:t>
      </w:r>
    </w:p>
    <w:p w14:paraId="7290599D" w14:textId="77777777" w:rsidR="002742A4" w:rsidRPr="009603AD" w:rsidRDefault="002742A4" w:rsidP="002742A4">
      <w:pPr>
        <w:pStyle w:val="a7"/>
        <w:ind w:left="426"/>
        <w:jc w:val="right"/>
        <w:rPr>
          <w:rFonts w:ascii="Times New Roman" w:hAnsi="Times New Roman" w:cs="Times New Roman"/>
          <w:b/>
          <w:sz w:val="24"/>
          <w:szCs w:val="24"/>
        </w:rPr>
      </w:pPr>
      <w:r w:rsidRPr="009603AD">
        <w:rPr>
          <w:rFonts w:ascii="Times New Roman" w:hAnsi="Times New Roman" w:cs="Times New Roman"/>
          <w:b/>
          <w:sz w:val="24"/>
          <w:szCs w:val="24"/>
        </w:rPr>
        <w:t>по Заявке в виде электронного документа Клиентов АО «</w:t>
      </w:r>
      <w:proofErr w:type="spellStart"/>
      <w:r w:rsidRPr="009603AD">
        <w:rPr>
          <w:rFonts w:ascii="Times New Roman" w:hAnsi="Times New Roman" w:cs="Times New Roman"/>
          <w:b/>
          <w:sz w:val="24"/>
          <w:szCs w:val="24"/>
        </w:rPr>
        <w:t>НДБанк</w:t>
      </w:r>
      <w:proofErr w:type="spellEnd"/>
      <w:r w:rsidRPr="009603AD">
        <w:rPr>
          <w:rFonts w:ascii="Times New Roman" w:hAnsi="Times New Roman" w:cs="Times New Roman"/>
          <w:b/>
          <w:sz w:val="24"/>
          <w:szCs w:val="24"/>
        </w:rPr>
        <w:t>»</w:t>
      </w:r>
    </w:p>
    <w:p w14:paraId="26CACA7B" w14:textId="77777777" w:rsidR="002742A4" w:rsidRDefault="002742A4" w:rsidP="002742A4">
      <w:pPr>
        <w:pStyle w:val="a7"/>
        <w:ind w:left="426"/>
        <w:jc w:val="right"/>
        <w:rPr>
          <w:rFonts w:ascii="Times New Roman" w:hAnsi="Times New Roman" w:cs="Times New Roman"/>
          <w:sz w:val="24"/>
          <w:szCs w:val="24"/>
        </w:rPr>
      </w:pPr>
    </w:p>
    <w:p w14:paraId="4CC6A0A2" w14:textId="77777777" w:rsidR="002742A4" w:rsidRDefault="002742A4" w:rsidP="002742A4">
      <w:pPr>
        <w:pStyle w:val="a7"/>
        <w:ind w:left="426"/>
        <w:jc w:val="right"/>
        <w:rPr>
          <w:rFonts w:ascii="Times New Roman" w:hAnsi="Times New Roman" w:cs="Times New Roman"/>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6"/>
        <w:gridCol w:w="2717"/>
        <w:gridCol w:w="12"/>
        <w:gridCol w:w="11"/>
        <w:gridCol w:w="7"/>
        <w:gridCol w:w="20"/>
        <w:gridCol w:w="7"/>
        <w:gridCol w:w="6"/>
        <w:gridCol w:w="1833"/>
        <w:gridCol w:w="5161"/>
      </w:tblGrid>
      <w:tr w:rsidR="002742A4" w:rsidRPr="00901C61" w14:paraId="4560C484" w14:textId="77777777" w:rsidTr="00452271">
        <w:trPr>
          <w:trHeight w:val="240"/>
        </w:trPr>
        <w:tc>
          <w:tcPr>
            <w:tcW w:w="5000" w:type="pct"/>
            <w:gridSpan w:val="10"/>
            <w:shd w:val="clear" w:color="auto" w:fill="FFFFFF"/>
            <w:noWrap/>
            <w:hideMark/>
          </w:tcPr>
          <w:p w14:paraId="7B0D396B" w14:textId="77777777" w:rsidR="002742A4" w:rsidRPr="00901C61" w:rsidRDefault="002742A4" w:rsidP="00452271">
            <w:pPr>
              <w:spacing w:after="0" w:line="240" w:lineRule="auto"/>
              <w:jc w:val="center"/>
              <w:rPr>
                <w:rFonts w:ascii="Times New Roman" w:eastAsia="Times New Roman" w:hAnsi="Times New Roman"/>
                <w:color w:val="000000"/>
                <w:sz w:val="27"/>
                <w:szCs w:val="27"/>
              </w:rPr>
            </w:pPr>
            <w:r w:rsidRPr="00901C61">
              <w:rPr>
                <w:rFonts w:ascii="Times New Roman" w:eastAsia="Times New Roman" w:hAnsi="Times New Roman"/>
                <w:b/>
                <w:bCs/>
                <w:color w:val="000000"/>
                <w:sz w:val="20"/>
                <w:szCs w:val="20"/>
              </w:rPr>
              <w:t>ЗАЯВКА НА ПОЛУЧЕНИЕ НАЛИЧНЫХ ДЕНЕЖНЫХ СРЕДСТВ</w:t>
            </w:r>
          </w:p>
        </w:tc>
      </w:tr>
      <w:tr w:rsidR="002742A4" w:rsidRPr="00901C61" w14:paraId="75F54342" w14:textId="77777777" w:rsidTr="00452271">
        <w:trPr>
          <w:trHeight w:val="240"/>
        </w:trPr>
        <w:tc>
          <w:tcPr>
            <w:tcW w:w="5000" w:type="pct"/>
            <w:gridSpan w:val="10"/>
            <w:shd w:val="clear" w:color="auto" w:fill="FFFFFF"/>
            <w:hideMark/>
          </w:tcPr>
          <w:p w14:paraId="2C5FE587" w14:textId="77777777" w:rsidR="002742A4" w:rsidRPr="00901C61" w:rsidRDefault="002742A4" w:rsidP="00452271">
            <w:pPr>
              <w:spacing w:after="0" w:line="240" w:lineRule="auto"/>
              <w:jc w:val="center"/>
              <w:rPr>
                <w:rFonts w:ascii="Times New Roman" w:eastAsia="Times New Roman" w:hAnsi="Times New Roman"/>
                <w:color w:val="000000"/>
                <w:sz w:val="27"/>
                <w:szCs w:val="27"/>
              </w:rPr>
            </w:pPr>
            <w:r w:rsidRPr="00901C61">
              <w:rPr>
                <w:rFonts w:ascii="Times New Roman" w:eastAsia="Times New Roman" w:hAnsi="Times New Roman"/>
                <w:b/>
                <w:bCs/>
                <w:color w:val="000000"/>
              </w:rPr>
              <w:t xml:space="preserve">N </w:t>
            </w:r>
            <w:r>
              <w:rPr>
                <w:rFonts w:ascii="Times New Roman" w:eastAsia="Times New Roman" w:hAnsi="Times New Roman"/>
                <w:b/>
                <w:bCs/>
                <w:color w:val="000000"/>
              </w:rPr>
              <w:t>_______</w:t>
            </w:r>
            <w:r w:rsidRPr="00901C61">
              <w:rPr>
                <w:rFonts w:ascii="Times New Roman" w:eastAsia="Times New Roman" w:hAnsi="Times New Roman"/>
                <w:b/>
                <w:bCs/>
                <w:color w:val="000000"/>
              </w:rPr>
              <w:t xml:space="preserve"> от </w:t>
            </w:r>
            <w:r>
              <w:rPr>
                <w:rFonts w:ascii="Times New Roman" w:eastAsia="Times New Roman" w:hAnsi="Times New Roman"/>
                <w:b/>
                <w:bCs/>
                <w:color w:val="000000"/>
              </w:rPr>
              <w:t>«___» .___</w:t>
            </w:r>
            <w:r w:rsidRPr="00901C61">
              <w:rPr>
                <w:rFonts w:ascii="Times New Roman" w:eastAsia="Times New Roman" w:hAnsi="Times New Roman"/>
                <w:b/>
                <w:bCs/>
                <w:color w:val="000000"/>
              </w:rPr>
              <w:t>.</w:t>
            </w:r>
            <w:r>
              <w:rPr>
                <w:rFonts w:ascii="Times New Roman" w:eastAsia="Times New Roman" w:hAnsi="Times New Roman"/>
                <w:b/>
                <w:bCs/>
                <w:color w:val="000000"/>
              </w:rPr>
              <w:t xml:space="preserve"> </w:t>
            </w:r>
            <w:r w:rsidRPr="00901C61">
              <w:rPr>
                <w:rFonts w:ascii="Times New Roman" w:eastAsia="Times New Roman" w:hAnsi="Times New Roman"/>
                <w:b/>
                <w:bCs/>
                <w:color w:val="000000"/>
              </w:rPr>
              <w:t>20</w:t>
            </w:r>
            <w:r>
              <w:rPr>
                <w:rFonts w:ascii="Times New Roman" w:eastAsia="Times New Roman" w:hAnsi="Times New Roman"/>
                <w:b/>
                <w:bCs/>
                <w:color w:val="000000"/>
              </w:rPr>
              <w:t>___</w:t>
            </w:r>
          </w:p>
        </w:tc>
      </w:tr>
      <w:tr w:rsidR="002742A4" w:rsidRPr="00901C61" w14:paraId="01FDCB3A" w14:textId="77777777" w:rsidTr="00452271">
        <w:trPr>
          <w:trHeight w:val="460"/>
        </w:trPr>
        <w:tc>
          <w:tcPr>
            <w:tcW w:w="5000" w:type="pct"/>
            <w:gridSpan w:val="10"/>
            <w:shd w:val="clear" w:color="auto" w:fill="FFFFFF"/>
            <w:hideMark/>
          </w:tcPr>
          <w:p w14:paraId="5D22254C" w14:textId="77777777" w:rsidR="002742A4" w:rsidRPr="00901C61" w:rsidRDefault="002742A4" w:rsidP="00452271">
            <w:pPr>
              <w:spacing w:after="0" w:line="240" w:lineRule="auto"/>
              <w:rPr>
                <w:rFonts w:ascii="Times New Roman" w:eastAsia="Times New Roman" w:hAnsi="Times New Roman"/>
                <w:sz w:val="20"/>
                <w:szCs w:val="20"/>
              </w:rPr>
            </w:pPr>
          </w:p>
        </w:tc>
      </w:tr>
      <w:tr w:rsidR="002742A4" w:rsidRPr="00901C61" w14:paraId="549F017A" w14:textId="77777777" w:rsidTr="00452271">
        <w:trPr>
          <w:trHeight w:val="240"/>
        </w:trPr>
        <w:tc>
          <w:tcPr>
            <w:tcW w:w="3" w:type="pct"/>
            <w:shd w:val="clear" w:color="auto" w:fill="FFFFFF"/>
            <w:hideMark/>
          </w:tcPr>
          <w:p w14:paraId="006A11CB" w14:textId="77777777" w:rsidR="002742A4" w:rsidRPr="00901C61" w:rsidRDefault="002742A4" w:rsidP="00452271">
            <w:pPr>
              <w:spacing w:after="0" w:line="240" w:lineRule="auto"/>
              <w:rPr>
                <w:rFonts w:ascii="Times New Roman" w:eastAsia="Times New Roman" w:hAnsi="Times New Roman"/>
                <w:sz w:val="20"/>
                <w:szCs w:val="20"/>
              </w:rPr>
            </w:pPr>
          </w:p>
        </w:tc>
        <w:tc>
          <w:tcPr>
            <w:tcW w:w="1740" w:type="pct"/>
            <w:gridSpan w:val="5"/>
            <w:shd w:val="clear" w:color="auto" w:fill="FFFFFF"/>
            <w:noWrap/>
            <w:hideMark/>
          </w:tcPr>
          <w:p w14:paraId="00394230" w14:textId="77777777" w:rsidR="002742A4" w:rsidRPr="00901C61" w:rsidRDefault="002742A4" w:rsidP="00452271">
            <w:pPr>
              <w:spacing w:after="0" w:line="240" w:lineRule="auto"/>
              <w:rPr>
                <w:rFonts w:ascii="Times New Roman" w:eastAsia="Times New Roman" w:hAnsi="Times New Roman"/>
                <w:color w:val="000000"/>
                <w:sz w:val="27"/>
                <w:szCs w:val="27"/>
              </w:rPr>
            </w:pPr>
            <w:r w:rsidRPr="00901C61">
              <w:rPr>
                <w:rFonts w:ascii="Times New Roman" w:eastAsia="Times New Roman" w:hAnsi="Times New Roman"/>
                <w:b/>
                <w:bCs/>
                <w:color w:val="000000"/>
                <w:sz w:val="20"/>
                <w:szCs w:val="20"/>
              </w:rPr>
              <w:t>Банк:</w:t>
            </w:r>
          </w:p>
        </w:tc>
        <w:tc>
          <w:tcPr>
            <w:tcW w:w="4" w:type="pct"/>
            <w:shd w:val="clear" w:color="auto" w:fill="FFFFFF"/>
            <w:hideMark/>
          </w:tcPr>
          <w:p w14:paraId="2FACE0B5" w14:textId="77777777" w:rsidR="002742A4" w:rsidRPr="00901C61" w:rsidRDefault="002742A4" w:rsidP="00452271">
            <w:pPr>
              <w:spacing w:after="0" w:line="240" w:lineRule="auto"/>
              <w:rPr>
                <w:rFonts w:ascii="Times New Roman" w:eastAsia="Times New Roman" w:hAnsi="Times New Roman"/>
                <w:sz w:val="20"/>
                <w:szCs w:val="20"/>
              </w:rPr>
            </w:pPr>
          </w:p>
        </w:tc>
        <w:tc>
          <w:tcPr>
            <w:tcW w:w="4" w:type="pct"/>
            <w:shd w:val="clear" w:color="auto" w:fill="FFFFFF"/>
            <w:hideMark/>
          </w:tcPr>
          <w:p w14:paraId="16354C17" w14:textId="77777777" w:rsidR="002742A4" w:rsidRPr="00901C61" w:rsidRDefault="002742A4" w:rsidP="00452271">
            <w:pPr>
              <w:spacing w:after="0" w:line="240" w:lineRule="auto"/>
              <w:rPr>
                <w:rFonts w:ascii="Times New Roman" w:eastAsia="Times New Roman" w:hAnsi="Times New Roman"/>
                <w:sz w:val="20"/>
                <w:szCs w:val="20"/>
              </w:rPr>
            </w:pPr>
          </w:p>
        </w:tc>
        <w:tc>
          <w:tcPr>
            <w:tcW w:w="3248" w:type="pct"/>
            <w:gridSpan w:val="2"/>
            <w:shd w:val="clear" w:color="auto" w:fill="FFFFFF"/>
            <w:noWrap/>
            <w:hideMark/>
          </w:tcPr>
          <w:p w14:paraId="15B4D012" w14:textId="77777777" w:rsidR="002742A4" w:rsidRPr="00901C61" w:rsidRDefault="002742A4" w:rsidP="00452271">
            <w:pPr>
              <w:spacing w:after="0" w:line="240" w:lineRule="auto"/>
              <w:rPr>
                <w:rFonts w:ascii="Times New Roman" w:eastAsia="Times New Roman" w:hAnsi="Times New Roman"/>
                <w:color w:val="000000"/>
                <w:sz w:val="27"/>
                <w:szCs w:val="27"/>
              </w:rPr>
            </w:pPr>
            <w:r>
              <w:rPr>
                <w:rFonts w:ascii="Times New Roman" w:eastAsia="Times New Roman" w:hAnsi="Times New Roman"/>
                <w:color w:val="000000"/>
                <w:sz w:val="20"/>
                <w:szCs w:val="20"/>
              </w:rPr>
              <w:t>БИК Банк, Наименование Банка</w:t>
            </w:r>
          </w:p>
        </w:tc>
      </w:tr>
      <w:tr w:rsidR="002742A4" w:rsidRPr="00901C61" w14:paraId="1B6318DB" w14:textId="77777777" w:rsidTr="00452271">
        <w:trPr>
          <w:trHeight w:val="60"/>
        </w:trPr>
        <w:tc>
          <w:tcPr>
            <w:tcW w:w="3" w:type="pct"/>
            <w:shd w:val="clear" w:color="auto" w:fill="FFFFFF"/>
            <w:hideMark/>
          </w:tcPr>
          <w:p w14:paraId="73089556" w14:textId="77777777" w:rsidR="002742A4" w:rsidRPr="00901C61" w:rsidRDefault="002742A4" w:rsidP="00452271">
            <w:pPr>
              <w:spacing w:after="0" w:line="240" w:lineRule="auto"/>
              <w:rPr>
                <w:rFonts w:ascii="Times New Roman" w:eastAsia="Times New Roman" w:hAnsi="Times New Roman"/>
                <w:sz w:val="20"/>
                <w:szCs w:val="20"/>
              </w:rPr>
            </w:pPr>
          </w:p>
        </w:tc>
        <w:tc>
          <w:tcPr>
            <w:tcW w:w="4997" w:type="pct"/>
            <w:gridSpan w:val="9"/>
            <w:shd w:val="clear" w:color="auto" w:fill="FFFFFF"/>
            <w:hideMark/>
          </w:tcPr>
          <w:p w14:paraId="2B55F34A" w14:textId="77777777" w:rsidR="002742A4" w:rsidRPr="00901C61" w:rsidRDefault="002742A4" w:rsidP="00452271">
            <w:pPr>
              <w:spacing w:after="0" w:line="240" w:lineRule="auto"/>
              <w:rPr>
                <w:rFonts w:ascii="Times New Roman" w:eastAsia="Times New Roman" w:hAnsi="Times New Roman"/>
                <w:sz w:val="20"/>
                <w:szCs w:val="20"/>
              </w:rPr>
            </w:pPr>
          </w:p>
        </w:tc>
      </w:tr>
      <w:tr w:rsidR="002742A4" w:rsidRPr="00901C61" w14:paraId="694CB9D2" w14:textId="77777777" w:rsidTr="00452271">
        <w:trPr>
          <w:trHeight w:val="240"/>
        </w:trPr>
        <w:tc>
          <w:tcPr>
            <w:tcW w:w="1744" w:type="pct"/>
            <w:gridSpan w:val="6"/>
            <w:shd w:val="clear" w:color="auto" w:fill="FFFFFF"/>
            <w:hideMark/>
          </w:tcPr>
          <w:p w14:paraId="43BD3B29" w14:textId="77777777" w:rsidR="002742A4" w:rsidRPr="00901C61" w:rsidRDefault="002742A4" w:rsidP="00452271">
            <w:pPr>
              <w:spacing w:after="0" w:line="240" w:lineRule="auto"/>
              <w:rPr>
                <w:rFonts w:ascii="Times New Roman" w:eastAsia="Times New Roman" w:hAnsi="Times New Roman"/>
                <w:color w:val="000000"/>
                <w:sz w:val="27"/>
                <w:szCs w:val="27"/>
              </w:rPr>
            </w:pPr>
            <w:r w:rsidRPr="00901C61">
              <w:rPr>
                <w:rFonts w:ascii="Times New Roman" w:eastAsia="Times New Roman" w:hAnsi="Times New Roman"/>
                <w:b/>
                <w:bCs/>
                <w:color w:val="000000"/>
                <w:sz w:val="20"/>
                <w:szCs w:val="20"/>
              </w:rPr>
              <w:t>Клиент:</w:t>
            </w:r>
          </w:p>
        </w:tc>
        <w:tc>
          <w:tcPr>
            <w:tcW w:w="4" w:type="pct"/>
            <w:shd w:val="clear" w:color="auto" w:fill="FFFFFF"/>
            <w:hideMark/>
          </w:tcPr>
          <w:p w14:paraId="4D93772D" w14:textId="77777777" w:rsidR="002742A4" w:rsidRPr="00901C61" w:rsidRDefault="002742A4" w:rsidP="00452271">
            <w:pPr>
              <w:spacing w:after="0" w:line="240" w:lineRule="auto"/>
              <w:rPr>
                <w:rFonts w:ascii="Times New Roman" w:eastAsia="Times New Roman" w:hAnsi="Times New Roman"/>
                <w:sz w:val="20"/>
                <w:szCs w:val="20"/>
              </w:rPr>
            </w:pPr>
          </w:p>
        </w:tc>
        <w:tc>
          <w:tcPr>
            <w:tcW w:w="4" w:type="pct"/>
            <w:shd w:val="clear" w:color="auto" w:fill="FFFFFF"/>
            <w:hideMark/>
          </w:tcPr>
          <w:p w14:paraId="2D4FC6AD" w14:textId="77777777" w:rsidR="002742A4" w:rsidRPr="00901C61" w:rsidRDefault="002742A4" w:rsidP="00452271">
            <w:pPr>
              <w:spacing w:after="0" w:line="240" w:lineRule="auto"/>
              <w:rPr>
                <w:rFonts w:ascii="Times New Roman" w:eastAsia="Times New Roman" w:hAnsi="Times New Roman"/>
                <w:sz w:val="20"/>
                <w:szCs w:val="20"/>
              </w:rPr>
            </w:pPr>
          </w:p>
        </w:tc>
        <w:tc>
          <w:tcPr>
            <w:tcW w:w="3248" w:type="pct"/>
            <w:gridSpan w:val="2"/>
            <w:shd w:val="clear" w:color="auto" w:fill="FFFFFF"/>
            <w:noWrap/>
            <w:hideMark/>
          </w:tcPr>
          <w:p w14:paraId="68859FB4" w14:textId="77777777" w:rsidR="002742A4" w:rsidRPr="00901C61" w:rsidRDefault="002742A4" w:rsidP="00452271">
            <w:pPr>
              <w:spacing w:after="0" w:line="240" w:lineRule="auto"/>
              <w:rPr>
                <w:rFonts w:ascii="Times New Roman" w:eastAsia="Times New Roman" w:hAnsi="Times New Roman"/>
                <w:color w:val="000000"/>
                <w:sz w:val="27"/>
                <w:szCs w:val="27"/>
              </w:rPr>
            </w:pPr>
            <w:r>
              <w:rPr>
                <w:rFonts w:ascii="Times New Roman" w:eastAsia="Times New Roman" w:hAnsi="Times New Roman"/>
                <w:color w:val="000000"/>
                <w:sz w:val="20"/>
                <w:szCs w:val="20"/>
              </w:rPr>
              <w:t>Наименование Клиента</w:t>
            </w:r>
          </w:p>
        </w:tc>
      </w:tr>
      <w:tr w:rsidR="002742A4" w:rsidRPr="00901C61" w14:paraId="678B8A43" w14:textId="77777777" w:rsidTr="00452271">
        <w:trPr>
          <w:trHeight w:val="60"/>
        </w:trPr>
        <w:tc>
          <w:tcPr>
            <w:tcW w:w="5000" w:type="pct"/>
            <w:gridSpan w:val="10"/>
            <w:shd w:val="clear" w:color="auto" w:fill="FFFFFF"/>
            <w:hideMark/>
          </w:tcPr>
          <w:p w14:paraId="3F8189AD" w14:textId="77777777" w:rsidR="002742A4" w:rsidRPr="00901C61" w:rsidRDefault="002742A4" w:rsidP="00452271">
            <w:pPr>
              <w:spacing w:after="0" w:line="240" w:lineRule="auto"/>
              <w:rPr>
                <w:rFonts w:ascii="Times New Roman" w:eastAsia="Times New Roman" w:hAnsi="Times New Roman"/>
                <w:sz w:val="20"/>
                <w:szCs w:val="20"/>
              </w:rPr>
            </w:pPr>
          </w:p>
        </w:tc>
      </w:tr>
      <w:tr w:rsidR="002742A4" w:rsidRPr="00901C61" w14:paraId="607109E7" w14:textId="77777777" w:rsidTr="00452271">
        <w:trPr>
          <w:trHeight w:val="240"/>
        </w:trPr>
        <w:tc>
          <w:tcPr>
            <w:tcW w:w="3" w:type="pct"/>
            <w:shd w:val="clear" w:color="auto" w:fill="FFFFFF"/>
            <w:hideMark/>
          </w:tcPr>
          <w:p w14:paraId="6F441310" w14:textId="77777777" w:rsidR="002742A4" w:rsidRPr="00901C61" w:rsidRDefault="002742A4" w:rsidP="00452271">
            <w:pPr>
              <w:spacing w:after="0" w:line="240" w:lineRule="auto"/>
              <w:rPr>
                <w:rFonts w:ascii="Times New Roman" w:eastAsia="Times New Roman" w:hAnsi="Times New Roman"/>
                <w:sz w:val="20"/>
                <w:szCs w:val="20"/>
              </w:rPr>
            </w:pPr>
          </w:p>
        </w:tc>
        <w:tc>
          <w:tcPr>
            <w:tcW w:w="1740" w:type="pct"/>
            <w:gridSpan w:val="5"/>
            <w:shd w:val="clear" w:color="auto" w:fill="FFFFFF"/>
            <w:noWrap/>
            <w:hideMark/>
          </w:tcPr>
          <w:p w14:paraId="219C4E24" w14:textId="77777777" w:rsidR="002742A4" w:rsidRPr="00901C61" w:rsidRDefault="002742A4" w:rsidP="00452271">
            <w:pPr>
              <w:spacing w:after="0" w:line="240" w:lineRule="auto"/>
              <w:rPr>
                <w:rFonts w:ascii="Times New Roman" w:eastAsia="Times New Roman" w:hAnsi="Times New Roman"/>
                <w:color w:val="000000"/>
                <w:sz w:val="27"/>
                <w:szCs w:val="27"/>
              </w:rPr>
            </w:pPr>
            <w:r w:rsidRPr="00901C61">
              <w:rPr>
                <w:rFonts w:ascii="Times New Roman" w:eastAsia="Times New Roman" w:hAnsi="Times New Roman"/>
                <w:b/>
                <w:bCs/>
                <w:color w:val="000000"/>
                <w:sz w:val="20"/>
                <w:szCs w:val="20"/>
              </w:rPr>
              <w:t>ИНН:</w:t>
            </w:r>
          </w:p>
        </w:tc>
        <w:tc>
          <w:tcPr>
            <w:tcW w:w="4" w:type="pct"/>
            <w:shd w:val="clear" w:color="auto" w:fill="FFFFFF"/>
            <w:hideMark/>
          </w:tcPr>
          <w:p w14:paraId="046E8257" w14:textId="77777777" w:rsidR="002742A4" w:rsidRPr="00901C61" w:rsidRDefault="002742A4" w:rsidP="00452271">
            <w:pPr>
              <w:spacing w:after="0" w:line="240" w:lineRule="auto"/>
              <w:rPr>
                <w:rFonts w:ascii="Times New Roman" w:eastAsia="Times New Roman" w:hAnsi="Times New Roman"/>
                <w:sz w:val="20"/>
                <w:szCs w:val="20"/>
              </w:rPr>
            </w:pPr>
          </w:p>
        </w:tc>
        <w:tc>
          <w:tcPr>
            <w:tcW w:w="4" w:type="pct"/>
            <w:shd w:val="clear" w:color="auto" w:fill="FFFFFF"/>
            <w:hideMark/>
          </w:tcPr>
          <w:p w14:paraId="1E8AED1E" w14:textId="77777777" w:rsidR="002742A4" w:rsidRPr="00901C61" w:rsidRDefault="002742A4" w:rsidP="00452271">
            <w:pPr>
              <w:spacing w:after="0" w:line="240" w:lineRule="auto"/>
              <w:rPr>
                <w:rFonts w:ascii="Times New Roman" w:eastAsia="Times New Roman" w:hAnsi="Times New Roman"/>
                <w:sz w:val="20"/>
                <w:szCs w:val="20"/>
              </w:rPr>
            </w:pPr>
          </w:p>
        </w:tc>
        <w:tc>
          <w:tcPr>
            <w:tcW w:w="3248" w:type="pct"/>
            <w:gridSpan w:val="2"/>
            <w:shd w:val="clear" w:color="auto" w:fill="FFFFFF"/>
            <w:noWrap/>
            <w:hideMark/>
          </w:tcPr>
          <w:p w14:paraId="52B76380" w14:textId="77777777" w:rsidR="002742A4" w:rsidRPr="00901C61" w:rsidRDefault="002742A4" w:rsidP="00452271">
            <w:pPr>
              <w:spacing w:after="0" w:line="240" w:lineRule="auto"/>
              <w:rPr>
                <w:rFonts w:ascii="Times New Roman" w:eastAsia="Times New Roman" w:hAnsi="Times New Roman"/>
                <w:color w:val="000000"/>
                <w:sz w:val="27"/>
                <w:szCs w:val="27"/>
              </w:rPr>
            </w:pPr>
            <w:r>
              <w:rPr>
                <w:rFonts w:ascii="Times New Roman" w:eastAsia="Times New Roman" w:hAnsi="Times New Roman"/>
                <w:color w:val="000000"/>
                <w:sz w:val="20"/>
                <w:szCs w:val="20"/>
              </w:rPr>
              <w:t>ИНН Клиента</w:t>
            </w:r>
          </w:p>
        </w:tc>
      </w:tr>
      <w:tr w:rsidR="002742A4" w:rsidRPr="00901C61" w14:paraId="6CC195C3" w14:textId="77777777" w:rsidTr="00452271">
        <w:trPr>
          <w:trHeight w:val="400"/>
        </w:trPr>
        <w:tc>
          <w:tcPr>
            <w:tcW w:w="5000" w:type="pct"/>
            <w:gridSpan w:val="10"/>
            <w:shd w:val="clear" w:color="auto" w:fill="FFFFFF"/>
            <w:hideMark/>
          </w:tcPr>
          <w:p w14:paraId="6B95CC0A" w14:textId="77777777" w:rsidR="002742A4" w:rsidRPr="00901C61" w:rsidRDefault="002742A4" w:rsidP="00452271">
            <w:pPr>
              <w:spacing w:after="0" w:line="240" w:lineRule="auto"/>
              <w:rPr>
                <w:rFonts w:ascii="Times New Roman" w:eastAsia="Times New Roman" w:hAnsi="Times New Roman"/>
                <w:sz w:val="20"/>
                <w:szCs w:val="20"/>
              </w:rPr>
            </w:pPr>
          </w:p>
        </w:tc>
      </w:tr>
      <w:tr w:rsidR="002742A4" w:rsidRPr="00901C61" w14:paraId="24B135A5" w14:textId="77777777" w:rsidTr="00452271">
        <w:trPr>
          <w:trHeight w:val="240"/>
        </w:trPr>
        <w:tc>
          <w:tcPr>
            <w:tcW w:w="1744" w:type="pct"/>
            <w:gridSpan w:val="6"/>
            <w:shd w:val="clear" w:color="auto" w:fill="FFFFFF"/>
            <w:hideMark/>
          </w:tcPr>
          <w:p w14:paraId="599B5D0A" w14:textId="77777777" w:rsidR="002742A4" w:rsidRPr="00901C61" w:rsidRDefault="002742A4" w:rsidP="00452271">
            <w:pPr>
              <w:spacing w:after="0" w:line="240" w:lineRule="auto"/>
              <w:rPr>
                <w:rFonts w:ascii="Times New Roman" w:eastAsia="Times New Roman" w:hAnsi="Times New Roman"/>
                <w:color w:val="000000"/>
                <w:sz w:val="27"/>
                <w:szCs w:val="27"/>
              </w:rPr>
            </w:pPr>
            <w:r w:rsidRPr="00901C61">
              <w:rPr>
                <w:rFonts w:ascii="Times New Roman" w:eastAsia="Times New Roman" w:hAnsi="Times New Roman"/>
                <w:b/>
                <w:bCs/>
                <w:color w:val="000000"/>
                <w:sz w:val="20"/>
                <w:szCs w:val="20"/>
              </w:rPr>
              <w:t>Списать со счета:</w:t>
            </w:r>
          </w:p>
        </w:tc>
        <w:tc>
          <w:tcPr>
            <w:tcW w:w="4" w:type="pct"/>
            <w:shd w:val="clear" w:color="auto" w:fill="FFFFFF"/>
            <w:hideMark/>
          </w:tcPr>
          <w:p w14:paraId="384D2492" w14:textId="77777777" w:rsidR="002742A4" w:rsidRPr="00901C61" w:rsidRDefault="002742A4" w:rsidP="00452271">
            <w:pPr>
              <w:spacing w:after="0" w:line="240" w:lineRule="auto"/>
              <w:rPr>
                <w:rFonts w:ascii="Times New Roman" w:eastAsia="Times New Roman" w:hAnsi="Times New Roman"/>
                <w:sz w:val="20"/>
                <w:szCs w:val="20"/>
              </w:rPr>
            </w:pPr>
          </w:p>
        </w:tc>
        <w:tc>
          <w:tcPr>
            <w:tcW w:w="4" w:type="pct"/>
            <w:shd w:val="clear" w:color="auto" w:fill="FFFFFF"/>
            <w:hideMark/>
          </w:tcPr>
          <w:p w14:paraId="0280CA03" w14:textId="77777777" w:rsidR="002742A4" w:rsidRPr="00901C61" w:rsidRDefault="002742A4" w:rsidP="00452271">
            <w:pPr>
              <w:spacing w:after="0" w:line="240" w:lineRule="auto"/>
              <w:rPr>
                <w:rFonts w:ascii="Times New Roman" w:eastAsia="Times New Roman" w:hAnsi="Times New Roman"/>
                <w:sz w:val="20"/>
                <w:szCs w:val="20"/>
              </w:rPr>
            </w:pPr>
          </w:p>
        </w:tc>
        <w:tc>
          <w:tcPr>
            <w:tcW w:w="3248" w:type="pct"/>
            <w:gridSpan w:val="2"/>
            <w:shd w:val="clear" w:color="auto" w:fill="FFFFFF"/>
            <w:noWrap/>
            <w:hideMark/>
          </w:tcPr>
          <w:p w14:paraId="21D287D2" w14:textId="77777777" w:rsidR="002742A4" w:rsidRPr="00901C61" w:rsidRDefault="002742A4" w:rsidP="00452271">
            <w:pPr>
              <w:spacing w:after="0" w:line="240" w:lineRule="auto"/>
              <w:rPr>
                <w:rFonts w:ascii="Times New Roman" w:eastAsia="Times New Roman" w:hAnsi="Times New Roman"/>
                <w:color w:val="000000"/>
                <w:sz w:val="27"/>
                <w:szCs w:val="27"/>
              </w:rPr>
            </w:pPr>
            <w:r>
              <w:rPr>
                <w:rFonts w:ascii="Times New Roman" w:eastAsia="Times New Roman" w:hAnsi="Times New Roman"/>
                <w:color w:val="000000"/>
                <w:sz w:val="20"/>
                <w:szCs w:val="20"/>
              </w:rPr>
              <w:t xml:space="preserve">№ р/с </w:t>
            </w:r>
          </w:p>
        </w:tc>
      </w:tr>
      <w:tr w:rsidR="002742A4" w:rsidRPr="00901C61" w14:paraId="37F584B4" w14:textId="77777777" w:rsidTr="00452271">
        <w:trPr>
          <w:trHeight w:val="60"/>
        </w:trPr>
        <w:tc>
          <w:tcPr>
            <w:tcW w:w="5000" w:type="pct"/>
            <w:gridSpan w:val="10"/>
            <w:shd w:val="clear" w:color="auto" w:fill="FFFFFF"/>
            <w:hideMark/>
          </w:tcPr>
          <w:p w14:paraId="3D63C7D1" w14:textId="77777777" w:rsidR="002742A4" w:rsidRPr="00901C61" w:rsidRDefault="002742A4" w:rsidP="00452271">
            <w:pPr>
              <w:spacing w:after="0" w:line="240" w:lineRule="auto"/>
              <w:rPr>
                <w:rFonts w:ascii="Times New Roman" w:eastAsia="Times New Roman" w:hAnsi="Times New Roman"/>
                <w:sz w:val="20"/>
                <w:szCs w:val="20"/>
              </w:rPr>
            </w:pPr>
          </w:p>
        </w:tc>
      </w:tr>
      <w:tr w:rsidR="002742A4" w:rsidRPr="00901C61" w14:paraId="0657750F" w14:textId="77777777" w:rsidTr="00452271">
        <w:trPr>
          <w:trHeight w:val="240"/>
        </w:trPr>
        <w:tc>
          <w:tcPr>
            <w:tcW w:w="1744" w:type="pct"/>
            <w:gridSpan w:val="6"/>
            <w:shd w:val="clear" w:color="auto" w:fill="FFFFFF"/>
            <w:hideMark/>
          </w:tcPr>
          <w:p w14:paraId="60F0B6D2" w14:textId="77777777" w:rsidR="002742A4" w:rsidRPr="00901C61" w:rsidRDefault="002742A4" w:rsidP="00452271">
            <w:pPr>
              <w:spacing w:after="0" w:line="240" w:lineRule="auto"/>
              <w:rPr>
                <w:rFonts w:ascii="Times New Roman" w:eastAsia="Times New Roman" w:hAnsi="Times New Roman"/>
                <w:color w:val="000000"/>
                <w:sz w:val="27"/>
                <w:szCs w:val="27"/>
              </w:rPr>
            </w:pPr>
            <w:r w:rsidRPr="00901C61">
              <w:rPr>
                <w:rFonts w:ascii="Times New Roman" w:eastAsia="Times New Roman" w:hAnsi="Times New Roman"/>
                <w:b/>
                <w:bCs/>
                <w:color w:val="000000"/>
                <w:sz w:val="20"/>
                <w:szCs w:val="20"/>
              </w:rPr>
              <w:t>Подготовить к выдаче:</w:t>
            </w:r>
          </w:p>
        </w:tc>
        <w:tc>
          <w:tcPr>
            <w:tcW w:w="4" w:type="pct"/>
            <w:shd w:val="clear" w:color="auto" w:fill="FFFFFF"/>
            <w:hideMark/>
          </w:tcPr>
          <w:p w14:paraId="0DA2706E" w14:textId="77777777" w:rsidR="002742A4" w:rsidRPr="00901C61" w:rsidRDefault="002742A4" w:rsidP="00452271">
            <w:pPr>
              <w:spacing w:after="0" w:line="240" w:lineRule="auto"/>
              <w:rPr>
                <w:rFonts w:ascii="Times New Roman" w:eastAsia="Times New Roman" w:hAnsi="Times New Roman"/>
                <w:sz w:val="20"/>
                <w:szCs w:val="20"/>
              </w:rPr>
            </w:pPr>
          </w:p>
        </w:tc>
        <w:tc>
          <w:tcPr>
            <w:tcW w:w="4" w:type="pct"/>
            <w:shd w:val="clear" w:color="auto" w:fill="FFFFFF"/>
            <w:hideMark/>
          </w:tcPr>
          <w:p w14:paraId="2BBFF325" w14:textId="77777777" w:rsidR="002742A4" w:rsidRPr="00901C61" w:rsidRDefault="002742A4" w:rsidP="00452271">
            <w:pPr>
              <w:spacing w:after="0" w:line="240" w:lineRule="auto"/>
              <w:rPr>
                <w:rFonts w:ascii="Times New Roman" w:eastAsia="Times New Roman" w:hAnsi="Times New Roman"/>
                <w:sz w:val="20"/>
                <w:szCs w:val="20"/>
              </w:rPr>
            </w:pPr>
          </w:p>
        </w:tc>
        <w:tc>
          <w:tcPr>
            <w:tcW w:w="3248" w:type="pct"/>
            <w:gridSpan w:val="2"/>
            <w:shd w:val="clear" w:color="auto" w:fill="FFFFFF"/>
            <w:noWrap/>
            <w:hideMark/>
          </w:tcPr>
          <w:p w14:paraId="7DDF9B58" w14:textId="77777777" w:rsidR="002742A4" w:rsidRPr="00901C61" w:rsidRDefault="002742A4" w:rsidP="00452271">
            <w:pPr>
              <w:spacing w:after="0" w:line="240" w:lineRule="auto"/>
              <w:rPr>
                <w:rFonts w:ascii="Times New Roman" w:eastAsia="Times New Roman" w:hAnsi="Times New Roman"/>
                <w:color w:val="000000"/>
                <w:sz w:val="27"/>
                <w:szCs w:val="27"/>
              </w:rPr>
            </w:pPr>
            <w:r>
              <w:rPr>
                <w:rFonts w:ascii="Times New Roman" w:eastAsia="Times New Roman" w:hAnsi="Times New Roman"/>
                <w:color w:val="000000"/>
                <w:sz w:val="20"/>
                <w:szCs w:val="20"/>
              </w:rPr>
              <w:t>Дата выдачи денежной наличности</w:t>
            </w:r>
          </w:p>
        </w:tc>
      </w:tr>
      <w:tr w:rsidR="002742A4" w:rsidRPr="00901C61" w14:paraId="001D0B2F" w14:textId="77777777" w:rsidTr="00452271">
        <w:trPr>
          <w:trHeight w:val="400"/>
        </w:trPr>
        <w:tc>
          <w:tcPr>
            <w:tcW w:w="5000" w:type="pct"/>
            <w:gridSpan w:val="10"/>
            <w:shd w:val="clear" w:color="auto" w:fill="FFFFFF"/>
            <w:hideMark/>
          </w:tcPr>
          <w:p w14:paraId="64327E1D" w14:textId="77777777" w:rsidR="002742A4" w:rsidRPr="00901C61" w:rsidRDefault="002742A4" w:rsidP="00452271">
            <w:pPr>
              <w:spacing w:after="0" w:line="240" w:lineRule="auto"/>
              <w:rPr>
                <w:rFonts w:ascii="Times New Roman" w:eastAsia="Times New Roman" w:hAnsi="Times New Roman"/>
                <w:sz w:val="20"/>
                <w:szCs w:val="20"/>
              </w:rPr>
            </w:pPr>
          </w:p>
        </w:tc>
      </w:tr>
      <w:tr w:rsidR="002742A4" w:rsidRPr="00901C61" w14:paraId="68EF970F" w14:textId="77777777" w:rsidTr="00452271">
        <w:trPr>
          <w:trHeight w:val="240"/>
        </w:trPr>
        <w:tc>
          <w:tcPr>
            <w:tcW w:w="3" w:type="pct"/>
            <w:shd w:val="clear" w:color="auto" w:fill="FFFFFF"/>
            <w:hideMark/>
          </w:tcPr>
          <w:p w14:paraId="7542CC15" w14:textId="77777777" w:rsidR="002742A4" w:rsidRPr="00901C61" w:rsidRDefault="002742A4" w:rsidP="00452271">
            <w:pPr>
              <w:spacing w:after="0" w:line="240" w:lineRule="auto"/>
              <w:rPr>
                <w:rFonts w:ascii="Times New Roman" w:eastAsia="Times New Roman" w:hAnsi="Times New Roman"/>
                <w:sz w:val="20"/>
                <w:szCs w:val="20"/>
              </w:rPr>
            </w:pPr>
          </w:p>
        </w:tc>
        <w:tc>
          <w:tcPr>
            <w:tcW w:w="1740" w:type="pct"/>
            <w:gridSpan w:val="5"/>
            <w:shd w:val="clear" w:color="auto" w:fill="FFFFFF"/>
            <w:noWrap/>
            <w:hideMark/>
          </w:tcPr>
          <w:p w14:paraId="1E9C42CF" w14:textId="77777777" w:rsidR="002742A4" w:rsidRPr="00901C61" w:rsidRDefault="002742A4" w:rsidP="00452271">
            <w:pPr>
              <w:spacing w:after="0" w:line="240" w:lineRule="auto"/>
              <w:rPr>
                <w:rFonts w:ascii="Times New Roman" w:eastAsia="Times New Roman" w:hAnsi="Times New Roman"/>
                <w:color w:val="000000"/>
                <w:sz w:val="27"/>
                <w:szCs w:val="27"/>
              </w:rPr>
            </w:pPr>
            <w:r w:rsidRPr="00901C61">
              <w:rPr>
                <w:rFonts w:ascii="Times New Roman" w:eastAsia="Times New Roman" w:hAnsi="Times New Roman"/>
                <w:b/>
                <w:bCs/>
                <w:color w:val="000000"/>
                <w:sz w:val="20"/>
                <w:szCs w:val="20"/>
              </w:rPr>
              <w:t>Получатель:</w:t>
            </w:r>
          </w:p>
        </w:tc>
        <w:tc>
          <w:tcPr>
            <w:tcW w:w="4" w:type="pct"/>
            <w:shd w:val="clear" w:color="auto" w:fill="FFFFFF"/>
            <w:hideMark/>
          </w:tcPr>
          <w:p w14:paraId="6BBBC6C1" w14:textId="77777777" w:rsidR="002742A4" w:rsidRPr="00901C61" w:rsidRDefault="002742A4" w:rsidP="00452271">
            <w:pPr>
              <w:spacing w:after="0" w:line="240" w:lineRule="auto"/>
              <w:rPr>
                <w:rFonts w:ascii="Times New Roman" w:eastAsia="Times New Roman" w:hAnsi="Times New Roman"/>
                <w:sz w:val="20"/>
                <w:szCs w:val="20"/>
              </w:rPr>
            </w:pPr>
          </w:p>
        </w:tc>
        <w:tc>
          <w:tcPr>
            <w:tcW w:w="4" w:type="pct"/>
            <w:shd w:val="clear" w:color="auto" w:fill="FFFFFF"/>
            <w:hideMark/>
          </w:tcPr>
          <w:p w14:paraId="1DC4C5DD" w14:textId="77777777" w:rsidR="002742A4" w:rsidRPr="00901C61" w:rsidRDefault="002742A4" w:rsidP="00452271">
            <w:pPr>
              <w:spacing w:after="0" w:line="240" w:lineRule="auto"/>
              <w:rPr>
                <w:rFonts w:ascii="Times New Roman" w:eastAsia="Times New Roman" w:hAnsi="Times New Roman"/>
                <w:sz w:val="20"/>
                <w:szCs w:val="20"/>
              </w:rPr>
            </w:pPr>
          </w:p>
        </w:tc>
        <w:tc>
          <w:tcPr>
            <w:tcW w:w="3248" w:type="pct"/>
            <w:gridSpan w:val="2"/>
            <w:shd w:val="clear" w:color="auto" w:fill="FFFFFF"/>
            <w:noWrap/>
            <w:hideMark/>
          </w:tcPr>
          <w:p w14:paraId="20E76A8E" w14:textId="77777777" w:rsidR="002742A4" w:rsidRPr="00901C61" w:rsidRDefault="002742A4" w:rsidP="00452271">
            <w:pPr>
              <w:spacing w:after="0" w:line="240" w:lineRule="auto"/>
              <w:rPr>
                <w:rFonts w:ascii="Times New Roman" w:eastAsia="Times New Roman" w:hAnsi="Times New Roman"/>
                <w:color w:val="000000"/>
                <w:sz w:val="27"/>
                <w:szCs w:val="27"/>
              </w:rPr>
            </w:pPr>
            <w:r>
              <w:rPr>
                <w:rFonts w:ascii="Times New Roman" w:eastAsia="Times New Roman" w:hAnsi="Times New Roman"/>
                <w:color w:val="000000"/>
                <w:sz w:val="20"/>
                <w:szCs w:val="20"/>
              </w:rPr>
              <w:t>Ф.И.О. (получателя денежных средств)</w:t>
            </w:r>
          </w:p>
        </w:tc>
      </w:tr>
      <w:tr w:rsidR="002742A4" w:rsidRPr="00901C61" w14:paraId="492FE346" w14:textId="77777777" w:rsidTr="00452271">
        <w:trPr>
          <w:trHeight w:val="20"/>
        </w:trPr>
        <w:tc>
          <w:tcPr>
            <w:tcW w:w="3" w:type="pct"/>
            <w:shd w:val="clear" w:color="auto" w:fill="FFFFFF"/>
            <w:hideMark/>
          </w:tcPr>
          <w:p w14:paraId="4A83139C" w14:textId="77777777" w:rsidR="002742A4" w:rsidRPr="00901C61" w:rsidRDefault="002742A4" w:rsidP="00452271">
            <w:pPr>
              <w:spacing w:after="0" w:line="240" w:lineRule="auto"/>
              <w:rPr>
                <w:rFonts w:ascii="Times New Roman" w:eastAsia="Times New Roman" w:hAnsi="Times New Roman"/>
                <w:sz w:val="20"/>
                <w:szCs w:val="20"/>
              </w:rPr>
            </w:pPr>
          </w:p>
        </w:tc>
        <w:tc>
          <w:tcPr>
            <w:tcW w:w="4997" w:type="pct"/>
            <w:gridSpan w:val="9"/>
            <w:shd w:val="clear" w:color="auto" w:fill="FFFFFF"/>
            <w:hideMark/>
          </w:tcPr>
          <w:p w14:paraId="21941680" w14:textId="77777777" w:rsidR="002742A4" w:rsidRPr="00901C61" w:rsidRDefault="002742A4" w:rsidP="00452271">
            <w:pPr>
              <w:spacing w:after="0" w:line="240" w:lineRule="auto"/>
              <w:rPr>
                <w:rFonts w:ascii="Times New Roman" w:eastAsia="Times New Roman" w:hAnsi="Times New Roman"/>
                <w:sz w:val="20"/>
                <w:szCs w:val="20"/>
              </w:rPr>
            </w:pPr>
          </w:p>
        </w:tc>
      </w:tr>
      <w:tr w:rsidR="002742A4" w:rsidRPr="00901C61" w14:paraId="6EA96755" w14:textId="77777777" w:rsidTr="00452271">
        <w:trPr>
          <w:trHeight w:val="300"/>
        </w:trPr>
        <w:tc>
          <w:tcPr>
            <w:tcW w:w="3" w:type="pct"/>
            <w:shd w:val="clear" w:color="auto" w:fill="FFFFFF"/>
            <w:hideMark/>
          </w:tcPr>
          <w:p w14:paraId="4D2EC5CD" w14:textId="77777777" w:rsidR="002742A4" w:rsidRPr="00901C61" w:rsidRDefault="002742A4" w:rsidP="00452271">
            <w:pPr>
              <w:spacing w:after="0" w:line="240" w:lineRule="auto"/>
              <w:rPr>
                <w:rFonts w:ascii="Times New Roman" w:eastAsia="Times New Roman" w:hAnsi="Times New Roman"/>
                <w:sz w:val="20"/>
                <w:szCs w:val="20"/>
              </w:rPr>
            </w:pPr>
          </w:p>
        </w:tc>
        <w:tc>
          <w:tcPr>
            <w:tcW w:w="1740" w:type="pct"/>
            <w:gridSpan w:val="5"/>
            <w:vMerge w:val="restart"/>
            <w:shd w:val="clear" w:color="auto" w:fill="FFFFFF"/>
            <w:noWrap/>
            <w:hideMark/>
          </w:tcPr>
          <w:p w14:paraId="16672D5B" w14:textId="77777777" w:rsidR="002742A4" w:rsidRPr="00901C61" w:rsidRDefault="002742A4" w:rsidP="00452271">
            <w:pPr>
              <w:spacing w:after="0" w:line="240" w:lineRule="auto"/>
              <w:rPr>
                <w:rFonts w:ascii="Times New Roman" w:eastAsia="Times New Roman" w:hAnsi="Times New Roman"/>
                <w:color w:val="000000"/>
                <w:sz w:val="27"/>
                <w:szCs w:val="27"/>
              </w:rPr>
            </w:pPr>
            <w:r w:rsidRPr="00901C61">
              <w:rPr>
                <w:rFonts w:ascii="Times New Roman" w:eastAsia="Times New Roman" w:hAnsi="Times New Roman"/>
                <w:b/>
                <w:bCs/>
                <w:color w:val="000000"/>
                <w:sz w:val="20"/>
                <w:szCs w:val="20"/>
              </w:rPr>
              <w:t>Документ, удостоверяющий</w:t>
            </w:r>
            <w:r w:rsidRPr="00901C61">
              <w:rPr>
                <w:rFonts w:ascii="Times New Roman" w:eastAsia="Times New Roman" w:hAnsi="Times New Roman"/>
                <w:b/>
                <w:bCs/>
                <w:color w:val="000000"/>
                <w:sz w:val="20"/>
                <w:szCs w:val="20"/>
              </w:rPr>
              <w:br/>
              <w:t>личность</w:t>
            </w:r>
          </w:p>
        </w:tc>
        <w:tc>
          <w:tcPr>
            <w:tcW w:w="4" w:type="pct"/>
            <w:shd w:val="clear" w:color="auto" w:fill="FFFFFF"/>
            <w:hideMark/>
          </w:tcPr>
          <w:p w14:paraId="0F43B468" w14:textId="77777777" w:rsidR="002742A4" w:rsidRPr="00901C61" w:rsidRDefault="002742A4" w:rsidP="00452271">
            <w:pPr>
              <w:spacing w:after="0" w:line="240" w:lineRule="auto"/>
              <w:rPr>
                <w:rFonts w:ascii="Times New Roman" w:eastAsia="Times New Roman" w:hAnsi="Times New Roman"/>
                <w:sz w:val="20"/>
                <w:szCs w:val="20"/>
              </w:rPr>
            </w:pPr>
          </w:p>
        </w:tc>
        <w:tc>
          <w:tcPr>
            <w:tcW w:w="3252" w:type="pct"/>
            <w:gridSpan w:val="3"/>
            <w:shd w:val="clear" w:color="auto" w:fill="FFFFFF"/>
            <w:noWrap/>
            <w:hideMark/>
          </w:tcPr>
          <w:p w14:paraId="336CC409" w14:textId="77777777" w:rsidR="002742A4" w:rsidRPr="00901C61" w:rsidRDefault="002742A4" w:rsidP="00452271">
            <w:pPr>
              <w:spacing w:after="0" w:line="240" w:lineRule="auto"/>
              <w:rPr>
                <w:rFonts w:ascii="Times New Roman" w:eastAsia="Times New Roman" w:hAnsi="Times New Roman"/>
                <w:color w:val="000000"/>
                <w:sz w:val="27"/>
                <w:szCs w:val="27"/>
              </w:rPr>
            </w:pPr>
            <w:r w:rsidRPr="00901C61">
              <w:rPr>
                <w:rFonts w:ascii="Times New Roman" w:eastAsia="Times New Roman" w:hAnsi="Times New Roman"/>
                <w:color w:val="000000"/>
                <w:sz w:val="20"/>
                <w:szCs w:val="20"/>
              </w:rPr>
              <w:t>Паспорт гражданина РФ</w:t>
            </w:r>
          </w:p>
        </w:tc>
      </w:tr>
      <w:tr w:rsidR="002742A4" w:rsidRPr="00901C61" w14:paraId="7ADC4203" w14:textId="77777777" w:rsidTr="00452271">
        <w:trPr>
          <w:trHeight w:val="300"/>
        </w:trPr>
        <w:tc>
          <w:tcPr>
            <w:tcW w:w="3" w:type="pct"/>
            <w:shd w:val="clear" w:color="auto" w:fill="FFFFFF"/>
            <w:hideMark/>
          </w:tcPr>
          <w:p w14:paraId="73EE0E74" w14:textId="77777777" w:rsidR="002742A4" w:rsidRPr="00901C61" w:rsidRDefault="002742A4" w:rsidP="00452271">
            <w:pPr>
              <w:spacing w:after="0" w:line="240" w:lineRule="auto"/>
              <w:rPr>
                <w:rFonts w:ascii="Times New Roman" w:eastAsia="Times New Roman" w:hAnsi="Times New Roman"/>
                <w:sz w:val="20"/>
                <w:szCs w:val="20"/>
              </w:rPr>
            </w:pPr>
          </w:p>
        </w:tc>
        <w:tc>
          <w:tcPr>
            <w:tcW w:w="1740" w:type="pct"/>
            <w:gridSpan w:val="5"/>
            <w:vMerge/>
            <w:shd w:val="clear" w:color="auto" w:fill="FFFFFF"/>
            <w:hideMark/>
          </w:tcPr>
          <w:p w14:paraId="0EAD6B9C" w14:textId="77777777" w:rsidR="002742A4" w:rsidRPr="00901C61" w:rsidRDefault="002742A4" w:rsidP="00452271">
            <w:pPr>
              <w:spacing w:after="0" w:line="240" w:lineRule="auto"/>
              <w:rPr>
                <w:rFonts w:ascii="Times New Roman" w:eastAsia="Times New Roman" w:hAnsi="Times New Roman"/>
                <w:sz w:val="20"/>
                <w:szCs w:val="20"/>
              </w:rPr>
            </w:pPr>
          </w:p>
        </w:tc>
        <w:tc>
          <w:tcPr>
            <w:tcW w:w="4" w:type="pct"/>
            <w:shd w:val="clear" w:color="auto" w:fill="FFFFFF"/>
            <w:hideMark/>
          </w:tcPr>
          <w:p w14:paraId="2E05EFB4" w14:textId="77777777" w:rsidR="002742A4" w:rsidRPr="00901C61" w:rsidRDefault="002742A4" w:rsidP="00452271">
            <w:pPr>
              <w:spacing w:after="0" w:line="240" w:lineRule="auto"/>
              <w:rPr>
                <w:rFonts w:ascii="Times New Roman" w:eastAsia="Times New Roman" w:hAnsi="Times New Roman"/>
                <w:sz w:val="20"/>
                <w:szCs w:val="20"/>
              </w:rPr>
            </w:pPr>
          </w:p>
        </w:tc>
        <w:tc>
          <w:tcPr>
            <w:tcW w:w="4" w:type="pct"/>
            <w:shd w:val="clear" w:color="auto" w:fill="FFFFFF"/>
            <w:hideMark/>
          </w:tcPr>
          <w:p w14:paraId="34C9906D" w14:textId="77777777" w:rsidR="002742A4" w:rsidRPr="00901C61" w:rsidRDefault="002742A4" w:rsidP="00452271">
            <w:pPr>
              <w:spacing w:after="0" w:line="240" w:lineRule="auto"/>
              <w:rPr>
                <w:rFonts w:ascii="Times New Roman" w:eastAsia="Times New Roman" w:hAnsi="Times New Roman"/>
                <w:sz w:val="20"/>
                <w:szCs w:val="20"/>
              </w:rPr>
            </w:pPr>
          </w:p>
        </w:tc>
        <w:tc>
          <w:tcPr>
            <w:tcW w:w="3248" w:type="pct"/>
            <w:gridSpan w:val="2"/>
            <w:vMerge w:val="restart"/>
            <w:shd w:val="clear" w:color="auto" w:fill="FFFFFF"/>
            <w:noWrap/>
          </w:tcPr>
          <w:p w14:paraId="33B67CBE" w14:textId="77777777" w:rsidR="002742A4" w:rsidRPr="00901C61" w:rsidRDefault="002742A4" w:rsidP="00452271">
            <w:pPr>
              <w:spacing w:after="0" w:line="240" w:lineRule="auto"/>
              <w:rPr>
                <w:rFonts w:ascii="Times New Roman" w:eastAsia="Times New Roman" w:hAnsi="Times New Roman"/>
                <w:color w:val="000000"/>
                <w:sz w:val="27"/>
                <w:szCs w:val="27"/>
              </w:rPr>
            </w:pPr>
            <w:r>
              <w:rPr>
                <w:rFonts w:ascii="Times New Roman" w:eastAsia="Times New Roman" w:hAnsi="Times New Roman"/>
                <w:color w:val="000000"/>
                <w:sz w:val="20"/>
                <w:szCs w:val="20"/>
              </w:rPr>
              <w:t>Паспортные данные получателя денежных средств</w:t>
            </w:r>
          </w:p>
        </w:tc>
      </w:tr>
      <w:tr w:rsidR="002742A4" w:rsidRPr="00901C61" w14:paraId="2C7DB1D7" w14:textId="77777777" w:rsidTr="00452271">
        <w:trPr>
          <w:trHeight w:val="300"/>
        </w:trPr>
        <w:tc>
          <w:tcPr>
            <w:tcW w:w="3" w:type="pct"/>
            <w:shd w:val="clear" w:color="auto" w:fill="FFFFFF"/>
            <w:hideMark/>
          </w:tcPr>
          <w:p w14:paraId="6EDD67BF" w14:textId="77777777" w:rsidR="002742A4" w:rsidRPr="00901C61" w:rsidRDefault="002742A4" w:rsidP="00452271">
            <w:pPr>
              <w:spacing w:after="0" w:line="240" w:lineRule="auto"/>
              <w:rPr>
                <w:rFonts w:ascii="Times New Roman" w:eastAsia="Times New Roman" w:hAnsi="Times New Roman"/>
                <w:sz w:val="20"/>
                <w:szCs w:val="20"/>
              </w:rPr>
            </w:pPr>
          </w:p>
        </w:tc>
        <w:tc>
          <w:tcPr>
            <w:tcW w:w="1710" w:type="pct"/>
            <w:shd w:val="clear" w:color="auto" w:fill="FFFFFF"/>
            <w:hideMark/>
          </w:tcPr>
          <w:p w14:paraId="3EE1F190" w14:textId="77777777" w:rsidR="002742A4" w:rsidRPr="00901C61" w:rsidRDefault="002742A4" w:rsidP="00452271">
            <w:pPr>
              <w:spacing w:after="0" w:line="240" w:lineRule="auto"/>
              <w:rPr>
                <w:rFonts w:ascii="Times New Roman" w:eastAsia="Times New Roman" w:hAnsi="Times New Roman"/>
                <w:sz w:val="20"/>
                <w:szCs w:val="20"/>
              </w:rPr>
            </w:pPr>
          </w:p>
        </w:tc>
        <w:tc>
          <w:tcPr>
            <w:tcW w:w="7" w:type="pct"/>
            <w:shd w:val="clear" w:color="auto" w:fill="FFFFFF"/>
            <w:hideMark/>
          </w:tcPr>
          <w:p w14:paraId="7CFCFFCB" w14:textId="77777777" w:rsidR="002742A4" w:rsidRPr="00901C61" w:rsidRDefault="002742A4" w:rsidP="00452271">
            <w:pPr>
              <w:spacing w:after="0" w:line="240" w:lineRule="auto"/>
              <w:rPr>
                <w:rFonts w:ascii="Times New Roman" w:eastAsia="Times New Roman" w:hAnsi="Times New Roman"/>
                <w:sz w:val="20"/>
                <w:szCs w:val="20"/>
              </w:rPr>
            </w:pPr>
          </w:p>
        </w:tc>
        <w:tc>
          <w:tcPr>
            <w:tcW w:w="7" w:type="pct"/>
            <w:shd w:val="clear" w:color="auto" w:fill="FFFFFF"/>
            <w:hideMark/>
          </w:tcPr>
          <w:p w14:paraId="10EE10D3" w14:textId="77777777" w:rsidR="002742A4" w:rsidRPr="00901C61" w:rsidRDefault="002742A4" w:rsidP="00452271">
            <w:pPr>
              <w:spacing w:after="0" w:line="240" w:lineRule="auto"/>
              <w:rPr>
                <w:rFonts w:ascii="Times New Roman" w:eastAsia="Times New Roman" w:hAnsi="Times New Roman"/>
                <w:sz w:val="20"/>
                <w:szCs w:val="20"/>
              </w:rPr>
            </w:pPr>
          </w:p>
        </w:tc>
        <w:tc>
          <w:tcPr>
            <w:tcW w:w="4" w:type="pct"/>
            <w:shd w:val="clear" w:color="auto" w:fill="FFFFFF"/>
            <w:hideMark/>
          </w:tcPr>
          <w:p w14:paraId="18082EB8" w14:textId="77777777" w:rsidR="002742A4" w:rsidRPr="00901C61" w:rsidRDefault="002742A4" w:rsidP="00452271">
            <w:pPr>
              <w:spacing w:after="0" w:line="240" w:lineRule="auto"/>
              <w:rPr>
                <w:rFonts w:ascii="Times New Roman" w:eastAsia="Times New Roman" w:hAnsi="Times New Roman"/>
                <w:sz w:val="20"/>
                <w:szCs w:val="20"/>
              </w:rPr>
            </w:pPr>
          </w:p>
        </w:tc>
        <w:tc>
          <w:tcPr>
            <w:tcW w:w="12" w:type="pct"/>
            <w:shd w:val="clear" w:color="auto" w:fill="FFFFFF"/>
            <w:hideMark/>
          </w:tcPr>
          <w:p w14:paraId="0CF507F0" w14:textId="77777777" w:rsidR="002742A4" w:rsidRPr="00901C61" w:rsidRDefault="002742A4" w:rsidP="00452271">
            <w:pPr>
              <w:spacing w:after="0" w:line="240" w:lineRule="auto"/>
              <w:rPr>
                <w:rFonts w:ascii="Times New Roman" w:eastAsia="Times New Roman" w:hAnsi="Times New Roman"/>
                <w:sz w:val="20"/>
                <w:szCs w:val="20"/>
              </w:rPr>
            </w:pPr>
          </w:p>
        </w:tc>
        <w:tc>
          <w:tcPr>
            <w:tcW w:w="4" w:type="pct"/>
            <w:shd w:val="clear" w:color="auto" w:fill="FFFFFF"/>
            <w:hideMark/>
          </w:tcPr>
          <w:p w14:paraId="2F3E336B" w14:textId="77777777" w:rsidR="002742A4" w:rsidRPr="00901C61" w:rsidRDefault="002742A4" w:rsidP="00452271">
            <w:pPr>
              <w:spacing w:after="0" w:line="240" w:lineRule="auto"/>
              <w:rPr>
                <w:rFonts w:ascii="Times New Roman" w:eastAsia="Times New Roman" w:hAnsi="Times New Roman"/>
                <w:sz w:val="20"/>
                <w:szCs w:val="20"/>
              </w:rPr>
            </w:pPr>
          </w:p>
        </w:tc>
        <w:tc>
          <w:tcPr>
            <w:tcW w:w="4" w:type="pct"/>
            <w:shd w:val="clear" w:color="auto" w:fill="FFFFFF"/>
            <w:hideMark/>
          </w:tcPr>
          <w:p w14:paraId="00475050" w14:textId="77777777" w:rsidR="002742A4" w:rsidRPr="00901C61" w:rsidRDefault="002742A4" w:rsidP="00452271">
            <w:pPr>
              <w:spacing w:after="0" w:line="240" w:lineRule="auto"/>
              <w:rPr>
                <w:rFonts w:ascii="Times New Roman" w:eastAsia="Times New Roman" w:hAnsi="Times New Roman"/>
                <w:sz w:val="20"/>
                <w:szCs w:val="20"/>
              </w:rPr>
            </w:pPr>
          </w:p>
        </w:tc>
        <w:tc>
          <w:tcPr>
            <w:tcW w:w="3248" w:type="pct"/>
            <w:gridSpan w:val="2"/>
            <w:vMerge/>
            <w:shd w:val="clear" w:color="auto" w:fill="FFFFFF"/>
            <w:noWrap/>
            <w:hideMark/>
          </w:tcPr>
          <w:p w14:paraId="4AE0C8A1" w14:textId="77777777" w:rsidR="002742A4" w:rsidRPr="00901C61" w:rsidRDefault="002742A4" w:rsidP="00452271">
            <w:pPr>
              <w:spacing w:after="0" w:line="240" w:lineRule="auto"/>
              <w:rPr>
                <w:rFonts w:ascii="Times New Roman" w:eastAsia="Times New Roman" w:hAnsi="Times New Roman"/>
                <w:color w:val="000000"/>
                <w:sz w:val="27"/>
                <w:szCs w:val="27"/>
              </w:rPr>
            </w:pPr>
          </w:p>
        </w:tc>
      </w:tr>
      <w:tr w:rsidR="002742A4" w:rsidRPr="00901C61" w14:paraId="2C92924F" w14:textId="77777777" w:rsidTr="00452271">
        <w:trPr>
          <w:trHeight w:val="300"/>
        </w:trPr>
        <w:tc>
          <w:tcPr>
            <w:tcW w:w="3" w:type="pct"/>
            <w:shd w:val="clear" w:color="auto" w:fill="FFFFFF"/>
            <w:hideMark/>
          </w:tcPr>
          <w:p w14:paraId="6D1C55CD" w14:textId="77777777" w:rsidR="002742A4" w:rsidRPr="00901C61" w:rsidRDefault="002742A4" w:rsidP="00452271">
            <w:pPr>
              <w:spacing w:after="0" w:line="240" w:lineRule="auto"/>
              <w:rPr>
                <w:rFonts w:ascii="Times New Roman" w:eastAsia="Times New Roman" w:hAnsi="Times New Roman"/>
                <w:sz w:val="20"/>
                <w:szCs w:val="20"/>
              </w:rPr>
            </w:pPr>
          </w:p>
        </w:tc>
        <w:tc>
          <w:tcPr>
            <w:tcW w:w="1710" w:type="pct"/>
            <w:shd w:val="clear" w:color="auto" w:fill="FFFFFF"/>
            <w:hideMark/>
          </w:tcPr>
          <w:p w14:paraId="73148B5C" w14:textId="77777777" w:rsidR="002742A4" w:rsidRPr="00901C61" w:rsidRDefault="002742A4" w:rsidP="00452271">
            <w:pPr>
              <w:spacing w:after="0" w:line="240" w:lineRule="auto"/>
              <w:rPr>
                <w:rFonts w:ascii="Times New Roman" w:eastAsia="Times New Roman" w:hAnsi="Times New Roman"/>
                <w:sz w:val="20"/>
                <w:szCs w:val="20"/>
              </w:rPr>
            </w:pPr>
          </w:p>
        </w:tc>
        <w:tc>
          <w:tcPr>
            <w:tcW w:w="7" w:type="pct"/>
            <w:shd w:val="clear" w:color="auto" w:fill="FFFFFF"/>
            <w:hideMark/>
          </w:tcPr>
          <w:p w14:paraId="76334C38" w14:textId="77777777" w:rsidR="002742A4" w:rsidRPr="00901C61" w:rsidRDefault="002742A4" w:rsidP="00452271">
            <w:pPr>
              <w:spacing w:after="0" w:line="240" w:lineRule="auto"/>
              <w:rPr>
                <w:rFonts w:ascii="Times New Roman" w:eastAsia="Times New Roman" w:hAnsi="Times New Roman"/>
                <w:sz w:val="20"/>
                <w:szCs w:val="20"/>
              </w:rPr>
            </w:pPr>
          </w:p>
        </w:tc>
        <w:tc>
          <w:tcPr>
            <w:tcW w:w="7" w:type="pct"/>
            <w:shd w:val="clear" w:color="auto" w:fill="FFFFFF"/>
            <w:hideMark/>
          </w:tcPr>
          <w:p w14:paraId="28FFEDAA" w14:textId="77777777" w:rsidR="002742A4" w:rsidRPr="00901C61" w:rsidRDefault="002742A4" w:rsidP="00452271">
            <w:pPr>
              <w:spacing w:after="0" w:line="240" w:lineRule="auto"/>
              <w:rPr>
                <w:rFonts w:ascii="Times New Roman" w:eastAsia="Times New Roman" w:hAnsi="Times New Roman"/>
                <w:sz w:val="20"/>
                <w:szCs w:val="20"/>
              </w:rPr>
            </w:pPr>
          </w:p>
        </w:tc>
        <w:tc>
          <w:tcPr>
            <w:tcW w:w="4" w:type="pct"/>
            <w:shd w:val="clear" w:color="auto" w:fill="FFFFFF"/>
            <w:hideMark/>
          </w:tcPr>
          <w:p w14:paraId="7D4D6D31" w14:textId="77777777" w:rsidR="002742A4" w:rsidRPr="00901C61" w:rsidRDefault="002742A4" w:rsidP="00452271">
            <w:pPr>
              <w:spacing w:after="0" w:line="240" w:lineRule="auto"/>
              <w:rPr>
                <w:rFonts w:ascii="Times New Roman" w:eastAsia="Times New Roman" w:hAnsi="Times New Roman"/>
                <w:sz w:val="20"/>
                <w:szCs w:val="20"/>
              </w:rPr>
            </w:pPr>
          </w:p>
        </w:tc>
        <w:tc>
          <w:tcPr>
            <w:tcW w:w="12" w:type="pct"/>
            <w:shd w:val="clear" w:color="auto" w:fill="FFFFFF"/>
            <w:hideMark/>
          </w:tcPr>
          <w:p w14:paraId="1E62FA39" w14:textId="77777777" w:rsidR="002742A4" w:rsidRPr="00901C61" w:rsidRDefault="002742A4" w:rsidP="00452271">
            <w:pPr>
              <w:spacing w:after="0" w:line="240" w:lineRule="auto"/>
              <w:rPr>
                <w:rFonts w:ascii="Times New Roman" w:eastAsia="Times New Roman" w:hAnsi="Times New Roman"/>
                <w:sz w:val="20"/>
                <w:szCs w:val="20"/>
              </w:rPr>
            </w:pPr>
          </w:p>
        </w:tc>
        <w:tc>
          <w:tcPr>
            <w:tcW w:w="4" w:type="pct"/>
            <w:shd w:val="clear" w:color="auto" w:fill="FFFFFF"/>
            <w:hideMark/>
          </w:tcPr>
          <w:p w14:paraId="56261547" w14:textId="77777777" w:rsidR="002742A4" w:rsidRPr="00901C61" w:rsidRDefault="002742A4" w:rsidP="00452271">
            <w:pPr>
              <w:spacing w:after="0" w:line="240" w:lineRule="auto"/>
              <w:rPr>
                <w:rFonts w:ascii="Times New Roman" w:eastAsia="Times New Roman" w:hAnsi="Times New Roman"/>
                <w:sz w:val="20"/>
                <w:szCs w:val="20"/>
              </w:rPr>
            </w:pPr>
          </w:p>
        </w:tc>
        <w:tc>
          <w:tcPr>
            <w:tcW w:w="4" w:type="pct"/>
            <w:shd w:val="clear" w:color="auto" w:fill="FFFFFF"/>
            <w:hideMark/>
          </w:tcPr>
          <w:p w14:paraId="0E0B23F5" w14:textId="77777777" w:rsidR="002742A4" w:rsidRPr="00901C61" w:rsidRDefault="002742A4" w:rsidP="00452271">
            <w:pPr>
              <w:spacing w:after="0" w:line="240" w:lineRule="auto"/>
              <w:rPr>
                <w:rFonts w:ascii="Times New Roman" w:eastAsia="Times New Roman" w:hAnsi="Times New Roman"/>
                <w:sz w:val="20"/>
                <w:szCs w:val="20"/>
              </w:rPr>
            </w:pPr>
          </w:p>
        </w:tc>
        <w:tc>
          <w:tcPr>
            <w:tcW w:w="3248" w:type="pct"/>
            <w:gridSpan w:val="2"/>
            <w:vMerge/>
            <w:shd w:val="clear" w:color="auto" w:fill="FFFFFF"/>
            <w:noWrap/>
            <w:hideMark/>
          </w:tcPr>
          <w:p w14:paraId="5C6F1557" w14:textId="77777777" w:rsidR="002742A4" w:rsidRPr="00901C61" w:rsidRDefault="002742A4" w:rsidP="00452271">
            <w:pPr>
              <w:spacing w:after="0" w:line="240" w:lineRule="auto"/>
              <w:rPr>
                <w:rFonts w:ascii="Times New Roman" w:eastAsia="Times New Roman" w:hAnsi="Times New Roman"/>
                <w:color w:val="000000"/>
                <w:sz w:val="27"/>
                <w:szCs w:val="27"/>
              </w:rPr>
            </w:pPr>
          </w:p>
        </w:tc>
      </w:tr>
      <w:tr w:rsidR="002742A4" w:rsidRPr="00901C61" w14:paraId="03A6A43D" w14:textId="77777777" w:rsidTr="00452271">
        <w:trPr>
          <w:trHeight w:val="240"/>
        </w:trPr>
        <w:tc>
          <w:tcPr>
            <w:tcW w:w="3" w:type="pct"/>
            <w:shd w:val="clear" w:color="auto" w:fill="FFFFFF"/>
            <w:hideMark/>
          </w:tcPr>
          <w:p w14:paraId="0E03A32A" w14:textId="77777777" w:rsidR="002742A4" w:rsidRPr="00901C61" w:rsidRDefault="002742A4" w:rsidP="00452271">
            <w:pPr>
              <w:spacing w:after="0" w:line="240" w:lineRule="auto"/>
              <w:rPr>
                <w:rFonts w:ascii="Times New Roman" w:eastAsia="Times New Roman" w:hAnsi="Times New Roman"/>
                <w:sz w:val="20"/>
                <w:szCs w:val="20"/>
              </w:rPr>
            </w:pPr>
          </w:p>
        </w:tc>
        <w:tc>
          <w:tcPr>
            <w:tcW w:w="1744" w:type="pct"/>
            <w:gridSpan w:val="6"/>
            <w:shd w:val="clear" w:color="auto" w:fill="FFFFFF"/>
            <w:noWrap/>
            <w:hideMark/>
          </w:tcPr>
          <w:p w14:paraId="3C973A28" w14:textId="77777777" w:rsidR="002742A4" w:rsidRPr="00901C61" w:rsidRDefault="002742A4" w:rsidP="00452271">
            <w:pPr>
              <w:spacing w:after="0" w:line="240" w:lineRule="auto"/>
              <w:rPr>
                <w:rFonts w:ascii="Times New Roman" w:eastAsia="Times New Roman" w:hAnsi="Times New Roman"/>
                <w:color w:val="000000"/>
                <w:sz w:val="27"/>
                <w:szCs w:val="27"/>
              </w:rPr>
            </w:pPr>
            <w:r w:rsidRPr="00901C61">
              <w:rPr>
                <w:rFonts w:ascii="Times New Roman" w:eastAsia="Times New Roman" w:hAnsi="Times New Roman"/>
                <w:b/>
                <w:bCs/>
                <w:color w:val="000000"/>
                <w:sz w:val="20"/>
                <w:szCs w:val="20"/>
              </w:rPr>
              <w:t>Сумма:</w:t>
            </w:r>
          </w:p>
        </w:tc>
        <w:tc>
          <w:tcPr>
            <w:tcW w:w="4" w:type="pct"/>
            <w:shd w:val="clear" w:color="auto" w:fill="FFFFFF"/>
            <w:hideMark/>
          </w:tcPr>
          <w:p w14:paraId="109ED757" w14:textId="77777777" w:rsidR="002742A4" w:rsidRPr="00901C61" w:rsidRDefault="002742A4" w:rsidP="00452271">
            <w:pPr>
              <w:spacing w:after="0" w:line="240" w:lineRule="auto"/>
              <w:rPr>
                <w:rFonts w:ascii="Times New Roman" w:eastAsia="Times New Roman" w:hAnsi="Times New Roman"/>
                <w:sz w:val="20"/>
                <w:szCs w:val="20"/>
              </w:rPr>
            </w:pPr>
          </w:p>
        </w:tc>
        <w:tc>
          <w:tcPr>
            <w:tcW w:w="3248" w:type="pct"/>
            <w:gridSpan w:val="2"/>
            <w:vMerge w:val="restart"/>
            <w:shd w:val="clear" w:color="auto" w:fill="FFFFFF"/>
            <w:noWrap/>
            <w:hideMark/>
          </w:tcPr>
          <w:p w14:paraId="38B7F108" w14:textId="77777777" w:rsidR="002742A4" w:rsidRPr="00901C61" w:rsidRDefault="002742A4" w:rsidP="00452271">
            <w:pPr>
              <w:spacing w:after="0" w:line="240" w:lineRule="auto"/>
              <w:rPr>
                <w:rFonts w:ascii="Times New Roman" w:eastAsia="Times New Roman" w:hAnsi="Times New Roman"/>
                <w:color w:val="000000"/>
                <w:sz w:val="27"/>
                <w:szCs w:val="27"/>
              </w:rPr>
            </w:pPr>
            <w:r>
              <w:rPr>
                <w:rFonts w:ascii="Times New Roman" w:eastAsia="Times New Roman" w:hAnsi="Times New Roman"/>
                <w:color w:val="000000"/>
                <w:sz w:val="20"/>
                <w:szCs w:val="20"/>
              </w:rPr>
              <w:t>Сумма цифрами и Сумма прописью к получению</w:t>
            </w:r>
          </w:p>
        </w:tc>
      </w:tr>
      <w:tr w:rsidR="002742A4" w:rsidRPr="00901C61" w14:paraId="42655409" w14:textId="77777777" w:rsidTr="00452271">
        <w:trPr>
          <w:trHeight w:val="200"/>
        </w:trPr>
        <w:tc>
          <w:tcPr>
            <w:tcW w:w="3" w:type="pct"/>
            <w:shd w:val="clear" w:color="auto" w:fill="FFFFFF"/>
            <w:hideMark/>
          </w:tcPr>
          <w:p w14:paraId="2AF773F4" w14:textId="77777777" w:rsidR="002742A4" w:rsidRPr="00901C61" w:rsidRDefault="002742A4" w:rsidP="00452271">
            <w:pPr>
              <w:spacing w:after="0" w:line="240" w:lineRule="auto"/>
              <w:rPr>
                <w:rFonts w:ascii="Times New Roman" w:eastAsia="Times New Roman" w:hAnsi="Times New Roman"/>
                <w:sz w:val="20"/>
                <w:szCs w:val="20"/>
              </w:rPr>
            </w:pPr>
          </w:p>
        </w:tc>
        <w:tc>
          <w:tcPr>
            <w:tcW w:w="1710" w:type="pct"/>
            <w:shd w:val="clear" w:color="auto" w:fill="FFFFFF"/>
            <w:hideMark/>
          </w:tcPr>
          <w:p w14:paraId="72282F87" w14:textId="77777777" w:rsidR="002742A4" w:rsidRPr="00901C61" w:rsidRDefault="002742A4" w:rsidP="00452271">
            <w:pPr>
              <w:spacing w:after="0" w:line="240" w:lineRule="auto"/>
              <w:rPr>
                <w:rFonts w:ascii="Times New Roman" w:eastAsia="Times New Roman" w:hAnsi="Times New Roman"/>
                <w:sz w:val="20"/>
                <w:szCs w:val="20"/>
              </w:rPr>
            </w:pPr>
          </w:p>
        </w:tc>
        <w:tc>
          <w:tcPr>
            <w:tcW w:w="7" w:type="pct"/>
            <w:shd w:val="clear" w:color="auto" w:fill="FFFFFF"/>
            <w:hideMark/>
          </w:tcPr>
          <w:p w14:paraId="0AB450B9" w14:textId="77777777" w:rsidR="002742A4" w:rsidRPr="00901C61" w:rsidRDefault="002742A4" w:rsidP="00452271">
            <w:pPr>
              <w:spacing w:after="0" w:line="240" w:lineRule="auto"/>
              <w:rPr>
                <w:rFonts w:ascii="Times New Roman" w:eastAsia="Times New Roman" w:hAnsi="Times New Roman"/>
                <w:sz w:val="20"/>
                <w:szCs w:val="20"/>
              </w:rPr>
            </w:pPr>
          </w:p>
        </w:tc>
        <w:tc>
          <w:tcPr>
            <w:tcW w:w="7" w:type="pct"/>
            <w:shd w:val="clear" w:color="auto" w:fill="FFFFFF"/>
            <w:hideMark/>
          </w:tcPr>
          <w:p w14:paraId="4289744A" w14:textId="77777777" w:rsidR="002742A4" w:rsidRPr="00901C61" w:rsidRDefault="002742A4" w:rsidP="00452271">
            <w:pPr>
              <w:spacing w:after="0" w:line="240" w:lineRule="auto"/>
              <w:rPr>
                <w:rFonts w:ascii="Times New Roman" w:eastAsia="Times New Roman" w:hAnsi="Times New Roman"/>
                <w:sz w:val="20"/>
                <w:szCs w:val="20"/>
              </w:rPr>
            </w:pPr>
          </w:p>
        </w:tc>
        <w:tc>
          <w:tcPr>
            <w:tcW w:w="4" w:type="pct"/>
            <w:shd w:val="clear" w:color="auto" w:fill="FFFFFF"/>
            <w:hideMark/>
          </w:tcPr>
          <w:p w14:paraId="2E3F25BB" w14:textId="77777777" w:rsidR="002742A4" w:rsidRPr="00901C61" w:rsidRDefault="002742A4" w:rsidP="00452271">
            <w:pPr>
              <w:spacing w:after="0" w:line="240" w:lineRule="auto"/>
              <w:rPr>
                <w:rFonts w:ascii="Times New Roman" w:eastAsia="Times New Roman" w:hAnsi="Times New Roman"/>
                <w:sz w:val="20"/>
                <w:szCs w:val="20"/>
              </w:rPr>
            </w:pPr>
          </w:p>
        </w:tc>
        <w:tc>
          <w:tcPr>
            <w:tcW w:w="12" w:type="pct"/>
            <w:shd w:val="clear" w:color="auto" w:fill="FFFFFF"/>
            <w:hideMark/>
          </w:tcPr>
          <w:p w14:paraId="47975186" w14:textId="77777777" w:rsidR="002742A4" w:rsidRPr="00901C61" w:rsidRDefault="002742A4" w:rsidP="00452271">
            <w:pPr>
              <w:spacing w:after="0" w:line="240" w:lineRule="auto"/>
              <w:rPr>
                <w:rFonts w:ascii="Times New Roman" w:eastAsia="Times New Roman" w:hAnsi="Times New Roman"/>
                <w:sz w:val="20"/>
                <w:szCs w:val="20"/>
              </w:rPr>
            </w:pPr>
          </w:p>
        </w:tc>
        <w:tc>
          <w:tcPr>
            <w:tcW w:w="4" w:type="pct"/>
            <w:shd w:val="clear" w:color="auto" w:fill="FFFFFF"/>
            <w:hideMark/>
          </w:tcPr>
          <w:p w14:paraId="131F4C50" w14:textId="77777777" w:rsidR="002742A4" w:rsidRPr="00901C61" w:rsidRDefault="002742A4" w:rsidP="00452271">
            <w:pPr>
              <w:spacing w:after="0" w:line="240" w:lineRule="auto"/>
              <w:rPr>
                <w:rFonts w:ascii="Times New Roman" w:eastAsia="Times New Roman" w:hAnsi="Times New Roman"/>
                <w:sz w:val="20"/>
                <w:szCs w:val="20"/>
              </w:rPr>
            </w:pPr>
          </w:p>
        </w:tc>
        <w:tc>
          <w:tcPr>
            <w:tcW w:w="4" w:type="pct"/>
            <w:shd w:val="clear" w:color="auto" w:fill="FFFFFF"/>
            <w:hideMark/>
          </w:tcPr>
          <w:p w14:paraId="32BF493E" w14:textId="77777777" w:rsidR="002742A4" w:rsidRPr="00901C61" w:rsidRDefault="002742A4" w:rsidP="00452271">
            <w:pPr>
              <w:spacing w:after="0" w:line="240" w:lineRule="auto"/>
              <w:rPr>
                <w:rFonts w:ascii="Times New Roman" w:eastAsia="Times New Roman" w:hAnsi="Times New Roman"/>
                <w:sz w:val="20"/>
                <w:szCs w:val="20"/>
              </w:rPr>
            </w:pPr>
          </w:p>
        </w:tc>
        <w:tc>
          <w:tcPr>
            <w:tcW w:w="3248" w:type="pct"/>
            <w:gridSpan w:val="2"/>
            <w:vMerge/>
            <w:shd w:val="clear" w:color="auto" w:fill="FFFFFF"/>
            <w:hideMark/>
          </w:tcPr>
          <w:p w14:paraId="6F69A17E" w14:textId="77777777" w:rsidR="002742A4" w:rsidRPr="00901C61" w:rsidRDefault="002742A4" w:rsidP="00452271">
            <w:pPr>
              <w:spacing w:after="0" w:line="240" w:lineRule="auto"/>
              <w:rPr>
                <w:rFonts w:ascii="Times New Roman" w:eastAsia="Times New Roman" w:hAnsi="Times New Roman"/>
                <w:color w:val="000000"/>
                <w:sz w:val="27"/>
                <w:szCs w:val="27"/>
              </w:rPr>
            </w:pPr>
          </w:p>
        </w:tc>
      </w:tr>
      <w:tr w:rsidR="002742A4" w:rsidRPr="00901C61" w14:paraId="346196F5" w14:textId="77777777" w:rsidTr="00452271">
        <w:trPr>
          <w:trHeight w:val="60"/>
        </w:trPr>
        <w:tc>
          <w:tcPr>
            <w:tcW w:w="3" w:type="pct"/>
            <w:shd w:val="clear" w:color="auto" w:fill="FFFFFF"/>
            <w:hideMark/>
          </w:tcPr>
          <w:p w14:paraId="4455C173" w14:textId="77777777" w:rsidR="002742A4" w:rsidRPr="00901C61" w:rsidRDefault="002742A4" w:rsidP="00452271">
            <w:pPr>
              <w:spacing w:after="0" w:line="240" w:lineRule="auto"/>
              <w:rPr>
                <w:rFonts w:ascii="Times New Roman" w:eastAsia="Times New Roman" w:hAnsi="Times New Roman"/>
                <w:sz w:val="20"/>
                <w:szCs w:val="20"/>
              </w:rPr>
            </w:pPr>
          </w:p>
        </w:tc>
        <w:tc>
          <w:tcPr>
            <w:tcW w:w="1710" w:type="pct"/>
            <w:shd w:val="clear" w:color="auto" w:fill="FFFFFF"/>
            <w:hideMark/>
          </w:tcPr>
          <w:p w14:paraId="28EB2D00" w14:textId="77777777" w:rsidR="002742A4" w:rsidRPr="00901C61" w:rsidRDefault="002742A4" w:rsidP="00452271">
            <w:pPr>
              <w:spacing w:after="0" w:line="240" w:lineRule="auto"/>
              <w:rPr>
                <w:rFonts w:ascii="Times New Roman" w:eastAsia="Times New Roman" w:hAnsi="Times New Roman"/>
                <w:sz w:val="20"/>
                <w:szCs w:val="20"/>
              </w:rPr>
            </w:pPr>
          </w:p>
        </w:tc>
        <w:tc>
          <w:tcPr>
            <w:tcW w:w="7" w:type="pct"/>
            <w:shd w:val="clear" w:color="auto" w:fill="FFFFFF"/>
            <w:hideMark/>
          </w:tcPr>
          <w:p w14:paraId="612A12C5" w14:textId="77777777" w:rsidR="002742A4" w:rsidRPr="00901C61" w:rsidRDefault="002742A4" w:rsidP="00452271">
            <w:pPr>
              <w:spacing w:after="0" w:line="240" w:lineRule="auto"/>
              <w:rPr>
                <w:rFonts w:ascii="Times New Roman" w:eastAsia="Times New Roman" w:hAnsi="Times New Roman"/>
                <w:sz w:val="20"/>
                <w:szCs w:val="20"/>
              </w:rPr>
            </w:pPr>
          </w:p>
        </w:tc>
        <w:tc>
          <w:tcPr>
            <w:tcW w:w="7" w:type="pct"/>
            <w:shd w:val="clear" w:color="auto" w:fill="FFFFFF"/>
            <w:hideMark/>
          </w:tcPr>
          <w:p w14:paraId="261EEB21" w14:textId="77777777" w:rsidR="002742A4" w:rsidRPr="00901C61" w:rsidRDefault="002742A4" w:rsidP="00452271">
            <w:pPr>
              <w:spacing w:after="0" w:line="240" w:lineRule="auto"/>
              <w:rPr>
                <w:rFonts w:ascii="Times New Roman" w:eastAsia="Times New Roman" w:hAnsi="Times New Roman"/>
                <w:sz w:val="20"/>
                <w:szCs w:val="20"/>
              </w:rPr>
            </w:pPr>
          </w:p>
        </w:tc>
        <w:tc>
          <w:tcPr>
            <w:tcW w:w="4" w:type="pct"/>
            <w:shd w:val="clear" w:color="auto" w:fill="FFFFFF"/>
            <w:hideMark/>
          </w:tcPr>
          <w:p w14:paraId="0B2F297B" w14:textId="77777777" w:rsidR="002742A4" w:rsidRPr="00901C61" w:rsidRDefault="002742A4" w:rsidP="00452271">
            <w:pPr>
              <w:spacing w:after="0" w:line="240" w:lineRule="auto"/>
              <w:rPr>
                <w:rFonts w:ascii="Times New Roman" w:eastAsia="Times New Roman" w:hAnsi="Times New Roman"/>
                <w:sz w:val="20"/>
                <w:szCs w:val="20"/>
              </w:rPr>
            </w:pPr>
          </w:p>
        </w:tc>
        <w:tc>
          <w:tcPr>
            <w:tcW w:w="12" w:type="pct"/>
            <w:shd w:val="clear" w:color="auto" w:fill="FFFFFF"/>
            <w:hideMark/>
          </w:tcPr>
          <w:p w14:paraId="2B571B04" w14:textId="77777777" w:rsidR="002742A4" w:rsidRPr="00901C61" w:rsidRDefault="002742A4" w:rsidP="00452271">
            <w:pPr>
              <w:spacing w:after="0" w:line="240" w:lineRule="auto"/>
              <w:rPr>
                <w:rFonts w:ascii="Times New Roman" w:eastAsia="Times New Roman" w:hAnsi="Times New Roman"/>
                <w:sz w:val="20"/>
                <w:szCs w:val="20"/>
              </w:rPr>
            </w:pPr>
          </w:p>
        </w:tc>
        <w:tc>
          <w:tcPr>
            <w:tcW w:w="4" w:type="pct"/>
            <w:shd w:val="clear" w:color="auto" w:fill="FFFFFF"/>
            <w:hideMark/>
          </w:tcPr>
          <w:p w14:paraId="47B43F4B" w14:textId="77777777" w:rsidR="002742A4" w:rsidRPr="00901C61" w:rsidRDefault="002742A4" w:rsidP="00452271">
            <w:pPr>
              <w:spacing w:after="0" w:line="240" w:lineRule="auto"/>
              <w:rPr>
                <w:rFonts w:ascii="Times New Roman" w:eastAsia="Times New Roman" w:hAnsi="Times New Roman"/>
                <w:sz w:val="20"/>
                <w:szCs w:val="20"/>
              </w:rPr>
            </w:pPr>
          </w:p>
        </w:tc>
        <w:tc>
          <w:tcPr>
            <w:tcW w:w="4" w:type="pct"/>
            <w:shd w:val="clear" w:color="auto" w:fill="FFFFFF"/>
            <w:hideMark/>
          </w:tcPr>
          <w:p w14:paraId="68ED0E17" w14:textId="77777777" w:rsidR="002742A4" w:rsidRPr="00901C61" w:rsidRDefault="002742A4" w:rsidP="00452271">
            <w:pPr>
              <w:spacing w:after="0" w:line="240" w:lineRule="auto"/>
              <w:rPr>
                <w:rFonts w:ascii="Times New Roman" w:eastAsia="Times New Roman" w:hAnsi="Times New Roman"/>
                <w:sz w:val="20"/>
                <w:szCs w:val="20"/>
              </w:rPr>
            </w:pPr>
          </w:p>
        </w:tc>
        <w:tc>
          <w:tcPr>
            <w:tcW w:w="3248" w:type="pct"/>
            <w:gridSpan w:val="2"/>
            <w:shd w:val="clear" w:color="auto" w:fill="FFFFFF"/>
            <w:hideMark/>
          </w:tcPr>
          <w:p w14:paraId="69426D22" w14:textId="77777777" w:rsidR="002742A4" w:rsidRPr="00901C61" w:rsidRDefault="002742A4" w:rsidP="00452271">
            <w:pPr>
              <w:spacing w:after="0" w:line="240" w:lineRule="auto"/>
              <w:rPr>
                <w:rFonts w:ascii="Times New Roman" w:eastAsia="Times New Roman" w:hAnsi="Times New Roman"/>
                <w:sz w:val="20"/>
                <w:szCs w:val="20"/>
              </w:rPr>
            </w:pPr>
          </w:p>
        </w:tc>
      </w:tr>
      <w:tr w:rsidR="002742A4" w:rsidRPr="00901C61" w14:paraId="62A04847" w14:textId="77777777" w:rsidTr="00452271">
        <w:trPr>
          <w:trHeight w:val="240"/>
        </w:trPr>
        <w:tc>
          <w:tcPr>
            <w:tcW w:w="3" w:type="pct"/>
            <w:shd w:val="clear" w:color="auto" w:fill="FFFFFF"/>
            <w:hideMark/>
          </w:tcPr>
          <w:p w14:paraId="1EE8F42C" w14:textId="77777777" w:rsidR="002742A4" w:rsidRPr="00901C61" w:rsidRDefault="002742A4" w:rsidP="00452271">
            <w:pPr>
              <w:spacing w:after="0" w:line="240" w:lineRule="auto"/>
              <w:rPr>
                <w:rFonts w:ascii="Times New Roman" w:eastAsia="Times New Roman" w:hAnsi="Times New Roman"/>
                <w:sz w:val="20"/>
                <w:szCs w:val="20"/>
              </w:rPr>
            </w:pPr>
          </w:p>
        </w:tc>
        <w:tc>
          <w:tcPr>
            <w:tcW w:w="1740" w:type="pct"/>
            <w:gridSpan w:val="5"/>
            <w:shd w:val="clear" w:color="auto" w:fill="FFFFFF"/>
            <w:noWrap/>
            <w:hideMark/>
          </w:tcPr>
          <w:p w14:paraId="69EBF42E" w14:textId="77777777" w:rsidR="002742A4" w:rsidRPr="00901C61" w:rsidRDefault="002742A4" w:rsidP="00452271">
            <w:pPr>
              <w:spacing w:after="0" w:line="240" w:lineRule="auto"/>
              <w:rPr>
                <w:rFonts w:ascii="Times New Roman" w:eastAsia="Times New Roman" w:hAnsi="Times New Roman"/>
                <w:color w:val="000000"/>
                <w:sz w:val="27"/>
                <w:szCs w:val="27"/>
              </w:rPr>
            </w:pPr>
            <w:r w:rsidRPr="00901C61">
              <w:rPr>
                <w:rFonts w:ascii="Times New Roman" w:eastAsia="Times New Roman" w:hAnsi="Times New Roman"/>
                <w:b/>
                <w:bCs/>
                <w:color w:val="000000"/>
                <w:sz w:val="20"/>
                <w:szCs w:val="20"/>
              </w:rPr>
              <w:t>Назначение:</w:t>
            </w:r>
          </w:p>
        </w:tc>
        <w:tc>
          <w:tcPr>
            <w:tcW w:w="4" w:type="pct"/>
            <w:shd w:val="clear" w:color="auto" w:fill="FFFFFF"/>
            <w:hideMark/>
          </w:tcPr>
          <w:p w14:paraId="1C036B65" w14:textId="77777777" w:rsidR="002742A4" w:rsidRPr="00901C61" w:rsidRDefault="002742A4" w:rsidP="00452271">
            <w:pPr>
              <w:spacing w:after="0" w:line="240" w:lineRule="auto"/>
              <w:rPr>
                <w:rFonts w:ascii="Times New Roman" w:eastAsia="Times New Roman" w:hAnsi="Times New Roman"/>
                <w:sz w:val="20"/>
                <w:szCs w:val="20"/>
              </w:rPr>
            </w:pPr>
          </w:p>
        </w:tc>
        <w:tc>
          <w:tcPr>
            <w:tcW w:w="4" w:type="pct"/>
            <w:shd w:val="clear" w:color="auto" w:fill="FFFFFF"/>
            <w:hideMark/>
          </w:tcPr>
          <w:p w14:paraId="4A3BBDA2" w14:textId="77777777" w:rsidR="002742A4" w:rsidRPr="00901C61" w:rsidRDefault="002742A4" w:rsidP="00452271">
            <w:pPr>
              <w:spacing w:after="0" w:line="240" w:lineRule="auto"/>
              <w:rPr>
                <w:rFonts w:ascii="Times New Roman" w:eastAsia="Times New Roman" w:hAnsi="Times New Roman"/>
                <w:sz w:val="20"/>
                <w:szCs w:val="20"/>
              </w:rPr>
            </w:pPr>
          </w:p>
        </w:tc>
        <w:tc>
          <w:tcPr>
            <w:tcW w:w="3248" w:type="pct"/>
            <w:gridSpan w:val="2"/>
            <w:shd w:val="clear" w:color="auto" w:fill="FFFFFF"/>
            <w:noWrap/>
            <w:hideMark/>
          </w:tcPr>
          <w:p w14:paraId="70E6D5AD" w14:textId="77777777" w:rsidR="002742A4" w:rsidRPr="00901C61" w:rsidRDefault="002742A4" w:rsidP="00452271">
            <w:pPr>
              <w:spacing w:after="0" w:line="240" w:lineRule="auto"/>
              <w:rPr>
                <w:rFonts w:ascii="Times New Roman" w:eastAsia="Times New Roman" w:hAnsi="Times New Roman"/>
                <w:color w:val="000000"/>
                <w:sz w:val="27"/>
                <w:szCs w:val="27"/>
              </w:rPr>
            </w:pPr>
            <w:r>
              <w:rPr>
                <w:rFonts w:ascii="Times New Roman" w:eastAsia="Times New Roman" w:hAnsi="Times New Roman"/>
                <w:color w:val="000000"/>
                <w:sz w:val="20"/>
                <w:szCs w:val="20"/>
              </w:rPr>
              <w:t>Статьи расходов по символам кассового планирования</w:t>
            </w:r>
          </w:p>
        </w:tc>
      </w:tr>
      <w:tr w:rsidR="002742A4" w:rsidRPr="00901C61" w14:paraId="72190C94" w14:textId="77777777" w:rsidTr="00452271">
        <w:trPr>
          <w:trHeight w:val="60"/>
        </w:trPr>
        <w:tc>
          <w:tcPr>
            <w:tcW w:w="3" w:type="pct"/>
            <w:shd w:val="clear" w:color="auto" w:fill="FFFFFF"/>
            <w:hideMark/>
          </w:tcPr>
          <w:p w14:paraId="3A01C481" w14:textId="77777777" w:rsidR="002742A4" w:rsidRPr="00901C61" w:rsidRDefault="002742A4" w:rsidP="00452271">
            <w:pPr>
              <w:spacing w:after="0" w:line="240" w:lineRule="auto"/>
              <w:rPr>
                <w:rFonts w:ascii="Times New Roman" w:eastAsia="Times New Roman" w:hAnsi="Times New Roman"/>
                <w:sz w:val="20"/>
                <w:szCs w:val="20"/>
              </w:rPr>
            </w:pPr>
          </w:p>
        </w:tc>
        <w:tc>
          <w:tcPr>
            <w:tcW w:w="1710" w:type="pct"/>
            <w:shd w:val="clear" w:color="auto" w:fill="FFFFFF"/>
            <w:hideMark/>
          </w:tcPr>
          <w:p w14:paraId="70DC543D" w14:textId="77777777" w:rsidR="002742A4" w:rsidRPr="00901C61" w:rsidRDefault="002742A4" w:rsidP="00452271">
            <w:pPr>
              <w:spacing w:after="0" w:line="240" w:lineRule="auto"/>
              <w:rPr>
                <w:rFonts w:ascii="Times New Roman" w:eastAsia="Times New Roman" w:hAnsi="Times New Roman"/>
                <w:sz w:val="20"/>
                <w:szCs w:val="20"/>
              </w:rPr>
            </w:pPr>
          </w:p>
        </w:tc>
        <w:tc>
          <w:tcPr>
            <w:tcW w:w="7" w:type="pct"/>
            <w:shd w:val="clear" w:color="auto" w:fill="FFFFFF"/>
            <w:hideMark/>
          </w:tcPr>
          <w:p w14:paraId="4F989E06" w14:textId="77777777" w:rsidR="002742A4" w:rsidRPr="00901C61" w:rsidRDefault="002742A4" w:rsidP="00452271">
            <w:pPr>
              <w:spacing w:after="0" w:line="240" w:lineRule="auto"/>
              <w:rPr>
                <w:rFonts w:ascii="Times New Roman" w:eastAsia="Times New Roman" w:hAnsi="Times New Roman"/>
                <w:sz w:val="20"/>
                <w:szCs w:val="20"/>
              </w:rPr>
            </w:pPr>
          </w:p>
        </w:tc>
        <w:tc>
          <w:tcPr>
            <w:tcW w:w="7" w:type="pct"/>
            <w:shd w:val="clear" w:color="auto" w:fill="FFFFFF"/>
            <w:hideMark/>
          </w:tcPr>
          <w:p w14:paraId="2CF31B61" w14:textId="77777777" w:rsidR="002742A4" w:rsidRPr="00901C61" w:rsidRDefault="002742A4" w:rsidP="00452271">
            <w:pPr>
              <w:spacing w:after="0" w:line="240" w:lineRule="auto"/>
              <w:rPr>
                <w:rFonts w:ascii="Times New Roman" w:eastAsia="Times New Roman" w:hAnsi="Times New Roman"/>
                <w:sz w:val="20"/>
                <w:szCs w:val="20"/>
              </w:rPr>
            </w:pPr>
          </w:p>
        </w:tc>
        <w:tc>
          <w:tcPr>
            <w:tcW w:w="4" w:type="pct"/>
            <w:shd w:val="clear" w:color="auto" w:fill="FFFFFF"/>
            <w:hideMark/>
          </w:tcPr>
          <w:p w14:paraId="056E31DB" w14:textId="77777777" w:rsidR="002742A4" w:rsidRPr="00901C61" w:rsidRDefault="002742A4" w:rsidP="00452271">
            <w:pPr>
              <w:spacing w:after="0" w:line="240" w:lineRule="auto"/>
              <w:rPr>
                <w:rFonts w:ascii="Times New Roman" w:eastAsia="Times New Roman" w:hAnsi="Times New Roman"/>
                <w:sz w:val="20"/>
                <w:szCs w:val="20"/>
              </w:rPr>
            </w:pPr>
          </w:p>
        </w:tc>
        <w:tc>
          <w:tcPr>
            <w:tcW w:w="12" w:type="pct"/>
            <w:shd w:val="clear" w:color="auto" w:fill="FFFFFF"/>
            <w:hideMark/>
          </w:tcPr>
          <w:p w14:paraId="6F7B5B53" w14:textId="77777777" w:rsidR="002742A4" w:rsidRPr="00901C61" w:rsidRDefault="002742A4" w:rsidP="00452271">
            <w:pPr>
              <w:spacing w:after="0" w:line="240" w:lineRule="auto"/>
              <w:rPr>
                <w:rFonts w:ascii="Times New Roman" w:eastAsia="Times New Roman" w:hAnsi="Times New Roman"/>
                <w:sz w:val="20"/>
                <w:szCs w:val="20"/>
              </w:rPr>
            </w:pPr>
          </w:p>
        </w:tc>
        <w:tc>
          <w:tcPr>
            <w:tcW w:w="4" w:type="pct"/>
            <w:shd w:val="clear" w:color="auto" w:fill="FFFFFF"/>
            <w:hideMark/>
          </w:tcPr>
          <w:p w14:paraId="6A6B64E7" w14:textId="77777777" w:rsidR="002742A4" w:rsidRPr="00901C61" w:rsidRDefault="002742A4" w:rsidP="00452271">
            <w:pPr>
              <w:spacing w:after="0" w:line="240" w:lineRule="auto"/>
              <w:rPr>
                <w:rFonts w:ascii="Times New Roman" w:eastAsia="Times New Roman" w:hAnsi="Times New Roman"/>
                <w:sz w:val="20"/>
                <w:szCs w:val="20"/>
              </w:rPr>
            </w:pPr>
          </w:p>
        </w:tc>
        <w:tc>
          <w:tcPr>
            <w:tcW w:w="4" w:type="pct"/>
            <w:shd w:val="clear" w:color="auto" w:fill="FFFFFF"/>
            <w:hideMark/>
          </w:tcPr>
          <w:p w14:paraId="350AE589" w14:textId="77777777" w:rsidR="002742A4" w:rsidRPr="00901C61" w:rsidRDefault="002742A4" w:rsidP="00452271">
            <w:pPr>
              <w:spacing w:after="0" w:line="240" w:lineRule="auto"/>
              <w:rPr>
                <w:rFonts w:ascii="Times New Roman" w:eastAsia="Times New Roman" w:hAnsi="Times New Roman"/>
                <w:sz w:val="20"/>
                <w:szCs w:val="20"/>
              </w:rPr>
            </w:pPr>
          </w:p>
        </w:tc>
        <w:tc>
          <w:tcPr>
            <w:tcW w:w="3248" w:type="pct"/>
            <w:gridSpan w:val="2"/>
            <w:shd w:val="clear" w:color="auto" w:fill="FFFFFF"/>
            <w:hideMark/>
          </w:tcPr>
          <w:p w14:paraId="7E1476A8" w14:textId="77777777" w:rsidR="002742A4" w:rsidRPr="00901C61" w:rsidRDefault="002742A4" w:rsidP="00452271">
            <w:pPr>
              <w:spacing w:after="0" w:line="240" w:lineRule="auto"/>
              <w:rPr>
                <w:rFonts w:ascii="Times New Roman" w:eastAsia="Times New Roman" w:hAnsi="Times New Roman"/>
                <w:sz w:val="20"/>
                <w:szCs w:val="20"/>
              </w:rPr>
            </w:pPr>
          </w:p>
        </w:tc>
      </w:tr>
      <w:tr w:rsidR="002742A4" w:rsidRPr="00901C61" w14:paraId="3783FCF6" w14:textId="77777777" w:rsidTr="00452271">
        <w:trPr>
          <w:trHeight w:val="400"/>
        </w:trPr>
        <w:tc>
          <w:tcPr>
            <w:tcW w:w="5000" w:type="pct"/>
            <w:gridSpan w:val="10"/>
            <w:shd w:val="clear" w:color="auto" w:fill="FFFFFF"/>
            <w:hideMark/>
          </w:tcPr>
          <w:p w14:paraId="46048C37" w14:textId="77777777" w:rsidR="002742A4" w:rsidRPr="00901C61" w:rsidRDefault="002742A4" w:rsidP="00452271">
            <w:pPr>
              <w:spacing w:after="0" w:line="240" w:lineRule="auto"/>
              <w:rPr>
                <w:rFonts w:ascii="Times New Roman" w:eastAsia="Times New Roman" w:hAnsi="Times New Roman"/>
                <w:sz w:val="20"/>
                <w:szCs w:val="20"/>
              </w:rPr>
            </w:pPr>
          </w:p>
        </w:tc>
      </w:tr>
      <w:tr w:rsidR="002742A4" w:rsidRPr="00901C61" w14:paraId="79CE0A98" w14:textId="77777777" w:rsidTr="00452271">
        <w:trPr>
          <w:trHeight w:val="600"/>
        </w:trPr>
        <w:tc>
          <w:tcPr>
            <w:tcW w:w="3" w:type="pct"/>
            <w:shd w:val="clear" w:color="auto" w:fill="FFFFFF"/>
            <w:hideMark/>
          </w:tcPr>
          <w:p w14:paraId="5D8C412F" w14:textId="77777777" w:rsidR="002742A4" w:rsidRPr="00901C61" w:rsidRDefault="002742A4" w:rsidP="00452271">
            <w:pPr>
              <w:spacing w:after="0" w:line="240" w:lineRule="auto"/>
              <w:rPr>
                <w:rFonts w:ascii="Times New Roman" w:eastAsia="Times New Roman" w:hAnsi="Times New Roman"/>
                <w:sz w:val="20"/>
                <w:szCs w:val="20"/>
              </w:rPr>
            </w:pPr>
          </w:p>
        </w:tc>
        <w:tc>
          <w:tcPr>
            <w:tcW w:w="1740" w:type="pct"/>
            <w:gridSpan w:val="5"/>
            <w:shd w:val="clear" w:color="auto" w:fill="FFFFFF"/>
            <w:noWrap/>
            <w:hideMark/>
          </w:tcPr>
          <w:p w14:paraId="68AD7D6A" w14:textId="77777777" w:rsidR="002742A4" w:rsidRPr="00901C61" w:rsidRDefault="002742A4" w:rsidP="00452271">
            <w:pPr>
              <w:spacing w:after="0" w:line="240" w:lineRule="auto"/>
              <w:rPr>
                <w:rFonts w:ascii="Times New Roman" w:eastAsia="Times New Roman" w:hAnsi="Times New Roman"/>
                <w:color w:val="000000"/>
                <w:sz w:val="27"/>
                <w:szCs w:val="27"/>
              </w:rPr>
            </w:pPr>
            <w:r w:rsidRPr="00901C61">
              <w:rPr>
                <w:rFonts w:ascii="Times New Roman" w:eastAsia="Times New Roman" w:hAnsi="Times New Roman"/>
                <w:b/>
                <w:bCs/>
                <w:color w:val="000000"/>
                <w:sz w:val="20"/>
                <w:szCs w:val="20"/>
              </w:rPr>
              <w:t>Дополнительная информация:</w:t>
            </w:r>
          </w:p>
        </w:tc>
        <w:tc>
          <w:tcPr>
            <w:tcW w:w="4" w:type="pct"/>
            <w:shd w:val="clear" w:color="auto" w:fill="FFFFFF"/>
            <w:hideMark/>
          </w:tcPr>
          <w:p w14:paraId="62B14770" w14:textId="77777777" w:rsidR="002742A4" w:rsidRPr="00901C61" w:rsidRDefault="002742A4" w:rsidP="00452271">
            <w:pPr>
              <w:spacing w:after="0" w:line="240" w:lineRule="auto"/>
              <w:rPr>
                <w:rFonts w:ascii="Times New Roman" w:eastAsia="Times New Roman" w:hAnsi="Times New Roman"/>
                <w:sz w:val="20"/>
                <w:szCs w:val="20"/>
              </w:rPr>
            </w:pPr>
          </w:p>
        </w:tc>
        <w:tc>
          <w:tcPr>
            <w:tcW w:w="4" w:type="pct"/>
            <w:shd w:val="clear" w:color="auto" w:fill="FFFFFF"/>
            <w:hideMark/>
          </w:tcPr>
          <w:p w14:paraId="460E7E29" w14:textId="77777777" w:rsidR="002742A4" w:rsidRPr="00901C61" w:rsidRDefault="002742A4" w:rsidP="00452271">
            <w:pPr>
              <w:spacing w:after="0" w:line="240" w:lineRule="auto"/>
              <w:rPr>
                <w:rFonts w:ascii="Times New Roman" w:eastAsia="Times New Roman" w:hAnsi="Times New Roman"/>
                <w:sz w:val="20"/>
                <w:szCs w:val="20"/>
              </w:rPr>
            </w:pPr>
          </w:p>
        </w:tc>
        <w:tc>
          <w:tcPr>
            <w:tcW w:w="3248" w:type="pct"/>
            <w:gridSpan w:val="2"/>
            <w:shd w:val="clear" w:color="auto" w:fill="FFFFFF"/>
            <w:noWrap/>
            <w:hideMark/>
          </w:tcPr>
          <w:p w14:paraId="350AC901" w14:textId="77777777" w:rsidR="002742A4" w:rsidRPr="00901C61" w:rsidRDefault="002742A4" w:rsidP="00452271">
            <w:pPr>
              <w:spacing w:after="0" w:line="240" w:lineRule="auto"/>
              <w:rPr>
                <w:rFonts w:ascii="Times New Roman" w:eastAsia="Times New Roman" w:hAnsi="Times New Roman"/>
                <w:color w:val="000000"/>
                <w:sz w:val="27"/>
                <w:szCs w:val="27"/>
              </w:rPr>
            </w:pPr>
            <w:r>
              <w:rPr>
                <w:rFonts w:ascii="Times New Roman" w:eastAsia="Times New Roman" w:hAnsi="Times New Roman"/>
                <w:color w:val="000000"/>
                <w:sz w:val="20"/>
                <w:szCs w:val="20"/>
              </w:rPr>
              <w:t>Более детальное определения назначения снимаемых наличных денежных средств</w:t>
            </w:r>
          </w:p>
        </w:tc>
      </w:tr>
      <w:tr w:rsidR="002742A4" w:rsidRPr="00901C61" w14:paraId="7C07CEFA" w14:textId="77777777" w:rsidTr="00452271">
        <w:trPr>
          <w:trHeight w:val="160"/>
        </w:trPr>
        <w:tc>
          <w:tcPr>
            <w:tcW w:w="5000" w:type="pct"/>
            <w:gridSpan w:val="10"/>
            <w:shd w:val="clear" w:color="auto" w:fill="FFFFFF"/>
            <w:hideMark/>
          </w:tcPr>
          <w:p w14:paraId="70796440" w14:textId="77777777" w:rsidR="002742A4" w:rsidRPr="00901C61" w:rsidRDefault="002742A4" w:rsidP="00452271">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(заработная плата за период, командировочные расходы, дивиденды за период, заём по договору № от даты… и т.д.) </w:t>
            </w:r>
          </w:p>
        </w:tc>
      </w:tr>
      <w:tr w:rsidR="002742A4" w:rsidRPr="00901C61" w14:paraId="7BE5B193" w14:textId="77777777" w:rsidTr="00452271">
        <w:trPr>
          <w:trHeight w:val="240"/>
        </w:trPr>
        <w:tc>
          <w:tcPr>
            <w:tcW w:w="2603" w:type="pct"/>
            <w:gridSpan w:val="9"/>
            <w:shd w:val="clear" w:color="auto" w:fill="FFFFFF"/>
            <w:hideMark/>
          </w:tcPr>
          <w:p w14:paraId="529C4408" w14:textId="77777777" w:rsidR="002742A4" w:rsidRPr="00901C61" w:rsidRDefault="002742A4" w:rsidP="00452271">
            <w:pPr>
              <w:spacing w:after="0" w:line="240" w:lineRule="auto"/>
              <w:rPr>
                <w:rFonts w:ascii="Times New Roman" w:eastAsia="Times New Roman" w:hAnsi="Times New Roman"/>
                <w:sz w:val="20"/>
                <w:szCs w:val="20"/>
              </w:rPr>
            </w:pPr>
          </w:p>
        </w:tc>
        <w:tc>
          <w:tcPr>
            <w:tcW w:w="2397" w:type="pct"/>
            <w:vMerge w:val="restart"/>
            <w:shd w:val="clear" w:color="auto" w:fill="FFFFFF"/>
            <w:noWrap/>
            <w:tcMar>
              <w:top w:w="0" w:type="dxa"/>
              <w:left w:w="0" w:type="dxa"/>
              <w:bottom w:w="40" w:type="dxa"/>
              <w:right w:w="0" w:type="dxa"/>
            </w:tcMar>
            <w:vAlign w:val="bottom"/>
            <w:hideMark/>
          </w:tcPr>
          <w:p w14:paraId="4FEAC072" w14:textId="77777777" w:rsidR="002742A4" w:rsidRPr="00901C61" w:rsidRDefault="002742A4" w:rsidP="00452271">
            <w:pPr>
              <w:spacing w:after="0" w:line="240" w:lineRule="auto"/>
              <w:rPr>
                <w:rFonts w:ascii="Times New Roman" w:eastAsia="Times New Roman" w:hAnsi="Times New Roman"/>
                <w:color w:val="000000"/>
                <w:sz w:val="27"/>
                <w:szCs w:val="27"/>
              </w:rPr>
            </w:pPr>
            <w:r>
              <w:rPr>
                <w:rFonts w:ascii="Times New Roman" w:eastAsia="Times New Roman" w:hAnsi="Times New Roman"/>
                <w:color w:val="000000"/>
                <w:sz w:val="20"/>
                <w:szCs w:val="20"/>
              </w:rPr>
              <w:t>Ф.И.О. руководителя/ Подтверждение подлинности ЭП</w:t>
            </w:r>
          </w:p>
        </w:tc>
      </w:tr>
      <w:tr w:rsidR="002742A4" w:rsidRPr="00901C61" w14:paraId="17680607" w14:textId="77777777" w:rsidTr="00452271">
        <w:trPr>
          <w:trHeight w:val="60"/>
        </w:trPr>
        <w:tc>
          <w:tcPr>
            <w:tcW w:w="2603" w:type="pct"/>
            <w:gridSpan w:val="9"/>
            <w:shd w:val="clear" w:color="auto" w:fill="FFFFFF"/>
            <w:hideMark/>
          </w:tcPr>
          <w:p w14:paraId="35DA3E47" w14:textId="77777777" w:rsidR="002742A4" w:rsidRPr="00901C61" w:rsidRDefault="002742A4" w:rsidP="00452271">
            <w:pPr>
              <w:spacing w:after="0" w:line="240" w:lineRule="auto"/>
              <w:jc w:val="center"/>
              <w:rPr>
                <w:rFonts w:ascii="Times New Roman" w:eastAsia="Times New Roman" w:hAnsi="Times New Roman"/>
                <w:color w:val="000000"/>
                <w:sz w:val="27"/>
                <w:szCs w:val="27"/>
              </w:rPr>
            </w:pPr>
            <w:r w:rsidRPr="00901C61">
              <w:rPr>
                <w:rFonts w:ascii="Times New Roman" w:eastAsia="Times New Roman" w:hAnsi="Times New Roman"/>
                <w:b/>
                <w:bCs/>
                <w:color w:val="000000"/>
                <w:sz w:val="20"/>
                <w:szCs w:val="20"/>
              </w:rPr>
              <w:t>М.П.</w:t>
            </w:r>
          </w:p>
        </w:tc>
        <w:tc>
          <w:tcPr>
            <w:tcW w:w="2397" w:type="pct"/>
            <w:vMerge/>
            <w:shd w:val="clear" w:color="auto" w:fill="FFFFFF"/>
            <w:hideMark/>
          </w:tcPr>
          <w:p w14:paraId="1093F699" w14:textId="77777777" w:rsidR="002742A4" w:rsidRPr="00901C61" w:rsidRDefault="002742A4" w:rsidP="00452271">
            <w:pPr>
              <w:spacing w:after="0" w:line="240" w:lineRule="auto"/>
              <w:rPr>
                <w:rFonts w:ascii="Times New Roman" w:eastAsia="Times New Roman" w:hAnsi="Times New Roman"/>
                <w:color w:val="000000"/>
                <w:sz w:val="27"/>
                <w:szCs w:val="27"/>
              </w:rPr>
            </w:pPr>
          </w:p>
        </w:tc>
      </w:tr>
    </w:tbl>
    <w:p w14:paraId="0CBC0819" w14:textId="77777777" w:rsidR="002742A4" w:rsidRDefault="002742A4" w:rsidP="002742A4"/>
    <w:p w14:paraId="248F5A7C" w14:textId="77777777" w:rsidR="002742A4" w:rsidRDefault="002742A4" w:rsidP="002742A4">
      <w:pPr>
        <w:pStyle w:val="a7"/>
        <w:ind w:left="426"/>
        <w:jc w:val="right"/>
        <w:rPr>
          <w:rFonts w:ascii="Times New Roman" w:hAnsi="Times New Roman" w:cs="Times New Roman"/>
          <w:sz w:val="24"/>
          <w:szCs w:val="24"/>
        </w:rPr>
      </w:pPr>
    </w:p>
    <w:p w14:paraId="2A8F11C1" w14:textId="77777777" w:rsidR="002742A4" w:rsidRDefault="002742A4" w:rsidP="002742A4">
      <w:pPr>
        <w:pStyle w:val="a7"/>
        <w:ind w:left="426"/>
        <w:rPr>
          <w:rFonts w:ascii="Times New Roman" w:hAnsi="Times New Roman" w:cs="Times New Roman"/>
          <w:b/>
          <w:sz w:val="24"/>
          <w:szCs w:val="24"/>
        </w:rPr>
      </w:pPr>
    </w:p>
    <w:p w14:paraId="4DA8D043" w14:textId="77777777" w:rsidR="002742A4" w:rsidRDefault="002742A4" w:rsidP="002742A4">
      <w:pPr>
        <w:pStyle w:val="a7"/>
        <w:ind w:left="426"/>
        <w:rPr>
          <w:rFonts w:ascii="Times New Roman" w:hAnsi="Times New Roman" w:cs="Times New Roman"/>
          <w:b/>
          <w:sz w:val="24"/>
          <w:szCs w:val="24"/>
        </w:rPr>
      </w:pPr>
    </w:p>
    <w:p w14:paraId="604A6830" w14:textId="77777777" w:rsidR="002742A4" w:rsidRDefault="002742A4" w:rsidP="002742A4">
      <w:pPr>
        <w:pStyle w:val="a7"/>
        <w:ind w:left="426"/>
        <w:rPr>
          <w:rFonts w:ascii="Times New Roman" w:hAnsi="Times New Roman" w:cs="Times New Roman"/>
          <w:b/>
          <w:sz w:val="24"/>
          <w:szCs w:val="24"/>
        </w:rPr>
      </w:pPr>
    </w:p>
    <w:p w14:paraId="218BEF14" w14:textId="77777777" w:rsidR="002742A4" w:rsidRDefault="002742A4" w:rsidP="002742A4">
      <w:pPr>
        <w:pStyle w:val="a7"/>
        <w:ind w:left="426"/>
        <w:rPr>
          <w:rFonts w:ascii="Times New Roman" w:hAnsi="Times New Roman" w:cs="Times New Roman"/>
          <w:b/>
          <w:sz w:val="24"/>
          <w:szCs w:val="24"/>
        </w:rPr>
      </w:pPr>
    </w:p>
    <w:p w14:paraId="105F8C7D" w14:textId="77777777" w:rsidR="002742A4" w:rsidRDefault="002742A4" w:rsidP="002742A4">
      <w:pPr>
        <w:pStyle w:val="a7"/>
        <w:ind w:left="426"/>
        <w:rPr>
          <w:rFonts w:ascii="Times New Roman" w:hAnsi="Times New Roman" w:cs="Times New Roman"/>
          <w:b/>
          <w:sz w:val="24"/>
          <w:szCs w:val="24"/>
        </w:rPr>
      </w:pPr>
    </w:p>
    <w:p w14:paraId="3C9D500E" w14:textId="77777777" w:rsidR="002742A4" w:rsidRDefault="002742A4" w:rsidP="002742A4">
      <w:pPr>
        <w:pStyle w:val="a7"/>
        <w:ind w:left="426"/>
        <w:rPr>
          <w:rFonts w:ascii="Times New Roman" w:hAnsi="Times New Roman" w:cs="Times New Roman"/>
          <w:b/>
          <w:sz w:val="24"/>
          <w:szCs w:val="24"/>
        </w:rPr>
      </w:pPr>
    </w:p>
    <w:p w14:paraId="7A150F36" w14:textId="77777777" w:rsidR="002742A4" w:rsidRDefault="002742A4" w:rsidP="002742A4">
      <w:pPr>
        <w:pStyle w:val="a7"/>
        <w:ind w:left="426"/>
        <w:rPr>
          <w:rFonts w:ascii="Times New Roman" w:hAnsi="Times New Roman" w:cs="Times New Roman"/>
          <w:b/>
          <w:sz w:val="24"/>
          <w:szCs w:val="24"/>
        </w:rPr>
      </w:pPr>
    </w:p>
    <w:p w14:paraId="14F57A90" w14:textId="77777777" w:rsidR="002742A4" w:rsidRDefault="002742A4" w:rsidP="002742A4">
      <w:pPr>
        <w:pStyle w:val="a7"/>
        <w:ind w:left="426"/>
        <w:rPr>
          <w:rFonts w:ascii="Times New Roman" w:hAnsi="Times New Roman" w:cs="Times New Roman"/>
          <w:b/>
          <w:sz w:val="24"/>
          <w:szCs w:val="24"/>
        </w:rPr>
      </w:pPr>
    </w:p>
    <w:p w14:paraId="286BA82D" w14:textId="77777777" w:rsidR="002742A4" w:rsidRDefault="002742A4" w:rsidP="002742A4">
      <w:pPr>
        <w:pStyle w:val="a7"/>
        <w:ind w:left="426"/>
        <w:rPr>
          <w:rFonts w:ascii="Times New Roman" w:hAnsi="Times New Roman" w:cs="Times New Roman"/>
          <w:b/>
          <w:sz w:val="24"/>
          <w:szCs w:val="24"/>
        </w:rPr>
      </w:pPr>
    </w:p>
    <w:p w14:paraId="451F9339" w14:textId="77777777" w:rsidR="002742A4" w:rsidRDefault="002742A4" w:rsidP="002742A4">
      <w:pPr>
        <w:pStyle w:val="a7"/>
        <w:ind w:left="426"/>
        <w:rPr>
          <w:rFonts w:ascii="Times New Roman" w:hAnsi="Times New Roman" w:cs="Times New Roman"/>
          <w:b/>
          <w:sz w:val="24"/>
          <w:szCs w:val="24"/>
        </w:rPr>
      </w:pPr>
    </w:p>
    <w:p w14:paraId="675FD97B" w14:textId="77777777" w:rsidR="002742A4" w:rsidRDefault="002742A4" w:rsidP="002742A4">
      <w:pPr>
        <w:pStyle w:val="a7"/>
        <w:ind w:left="426"/>
        <w:jc w:val="right"/>
        <w:rPr>
          <w:rFonts w:ascii="Times New Roman" w:hAnsi="Times New Roman" w:cs="Times New Roman"/>
          <w:b/>
          <w:sz w:val="24"/>
          <w:szCs w:val="24"/>
        </w:rPr>
      </w:pPr>
    </w:p>
    <w:p w14:paraId="6327337A" w14:textId="77777777" w:rsidR="002742A4" w:rsidRDefault="002742A4" w:rsidP="002742A4">
      <w:pPr>
        <w:pStyle w:val="a7"/>
        <w:ind w:left="426"/>
        <w:jc w:val="right"/>
        <w:rPr>
          <w:rFonts w:ascii="Times New Roman" w:hAnsi="Times New Roman" w:cs="Times New Roman"/>
          <w:b/>
          <w:sz w:val="24"/>
          <w:szCs w:val="24"/>
        </w:rPr>
      </w:pPr>
    </w:p>
    <w:p w14:paraId="14DEC1E3" w14:textId="77777777" w:rsidR="002742A4" w:rsidRPr="0064394A" w:rsidRDefault="002742A4" w:rsidP="002742A4">
      <w:pPr>
        <w:pStyle w:val="a7"/>
        <w:ind w:left="426"/>
        <w:jc w:val="right"/>
        <w:rPr>
          <w:rFonts w:ascii="Times New Roman" w:hAnsi="Times New Roman" w:cs="Times New Roman"/>
          <w:b/>
          <w:sz w:val="24"/>
          <w:szCs w:val="24"/>
        </w:rPr>
      </w:pPr>
      <w:r w:rsidRPr="0064394A">
        <w:rPr>
          <w:rFonts w:ascii="Times New Roman" w:hAnsi="Times New Roman" w:cs="Times New Roman"/>
          <w:b/>
          <w:sz w:val="24"/>
          <w:szCs w:val="24"/>
        </w:rPr>
        <w:lastRenderedPageBreak/>
        <w:t>Приложение №</w:t>
      </w:r>
      <w:r>
        <w:rPr>
          <w:rFonts w:ascii="Times New Roman" w:hAnsi="Times New Roman" w:cs="Times New Roman"/>
          <w:b/>
          <w:sz w:val="24"/>
          <w:szCs w:val="24"/>
        </w:rPr>
        <w:t>2</w:t>
      </w:r>
    </w:p>
    <w:p w14:paraId="40C0DCCF" w14:textId="77777777" w:rsidR="002742A4" w:rsidRDefault="002742A4" w:rsidP="002742A4">
      <w:pPr>
        <w:pStyle w:val="a7"/>
        <w:ind w:left="426"/>
        <w:jc w:val="right"/>
        <w:rPr>
          <w:rFonts w:ascii="Times New Roman" w:hAnsi="Times New Roman" w:cs="Times New Roman"/>
          <w:b/>
          <w:sz w:val="24"/>
          <w:szCs w:val="24"/>
        </w:rPr>
      </w:pPr>
      <w:r w:rsidRPr="009603AD">
        <w:rPr>
          <w:rFonts w:ascii="Times New Roman" w:hAnsi="Times New Roman" w:cs="Times New Roman"/>
          <w:b/>
          <w:sz w:val="24"/>
          <w:szCs w:val="24"/>
        </w:rPr>
        <w:t>к Правилам доставки наличных денежных средств</w:t>
      </w:r>
      <w:r>
        <w:rPr>
          <w:rFonts w:ascii="Times New Roman" w:hAnsi="Times New Roman" w:cs="Times New Roman"/>
          <w:b/>
          <w:sz w:val="24"/>
          <w:szCs w:val="24"/>
        </w:rPr>
        <w:t xml:space="preserve"> по денежному чеку или </w:t>
      </w:r>
    </w:p>
    <w:p w14:paraId="41E3C5A5" w14:textId="77777777" w:rsidR="002742A4" w:rsidRPr="009603AD" w:rsidRDefault="002742A4" w:rsidP="002742A4">
      <w:pPr>
        <w:pStyle w:val="a7"/>
        <w:ind w:left="426"/>
        <w:jc w:val="right"/>
        <w:rPr>
          <w:rFonts w:ascii="Times New Roman" w:hAnsi="Times New Roman" w:cs="Times New Roman"/>
          <w:b/>
          <w:sz w:val="24"/>
          <w:szCs w:val="24"/>
        </w:rPr>
      </w:pPr>
      <w:r w:rsidRPr="009603AD">
        <w:rPr>
          <w:rFonts w:ascii="Times New Roman" w:hAnsi="Times New Roman" w:cs="Times New Roman"/>
          <w:b/>
          <w:sz w:val="24"/>
          <w:szCs w:val="24"/>
        </w:rPr>
        <w:t>по Заявке в виде электронного документа Клиентов АО «</w:t>
      </w:r>
      <w:proofErr w:type="spellStart"/>
      <w:r w:rsidRPr="009603AD">
        <w:rPr>
          <w:rFonts w:ascii="Times New Roman" w:hAnsi="Times New Roman" w:cs="Times New Roman"/>
          <w:b/>
          <w:sz w:val="24"/>
          <w:szCs w:val="24"/>
        </w:rPr>
        <w:t>НДБанк</w:t>
      </w:r>
      <w:proofErr w:type="spellEnd"/>
      <w:r w:rsidRPr="009603AD">
        <w:rPr>
          <w:rFonts w:ascii="Times New Roman" w:hAnsi="Times New Roman" w:cs="Times New Roman"/>
          <w:b/>
          <w:sz w:val="24"/>
          <w:szCs w:val="24"/>
        </w:rPr>
        <w:t>»</w:t>
      </w:r>
    </w:p>
    <w:p w14:paraId="5A22199D" w14:textId="77777777" w:rsidR="002742A4" w:rsidRDefault="002742A4" w:rsidP="002742A4">
      <w:pPr>
        <w:pStyle w:val="a7"/>
        <w:ind w:left="426"/>
        <w:rPr>
          <w:rFonts w:ascii="Times New Roman" w:hAnsi="Times New Roman" w:cs="Times New Roman"/>
          <w:b/>
          <w:sz w:val="24"/>
          <w:szCs w:val="24"/>
        </w:rPr>
      </w:pPr>
    </w:p>
    <w:p w14:paraId="693D9198" w14:textId="77777777" w:rsidR="002742A4" w:rsidRPr="00DD6C86" w:rsidRDefault="002742A4" w:rsidP="002742A4">
      <w:pPr>
        <w:pStyle w:val="1"/>
        <w:jc w:val="center"/>
      </w:pPr>
      <w:r w:rsidRPr="00DD6C86">
        <w:t>ДОВЕРЕННОСТЬ №________</w:t>
      </w:r>
    </w:p>
    <w:p w14:paraId="7A077431" w14:textId="77777777" w:rsidR="002742A4" w:rsidRPr="00DD6C86" w:rsidRDefault="002742A4" w:rsidP="002742A4">
      <w:pPr>
        <w:jc w:val="center"/>
        <w:rPr>
          <w:rFonts w:ascii="Times New Roman" w:hAnsi="Times New Roman" w:cs="Times New Roman"/>
        </w:rPr>
      </w:pPr>
    </w:p>
    <w:tbl>
      <w:tblPr>
        <w:tblW w:w="0" w:type="auto"/>
        <w:tblInd w:w="648" w:type="dxa"/>
        <w:tblLook w:val="0000" w:firstRow="0" w:lastRow="0" w:firstColumn="0" w:lastColumn="0" w:noHBand="0" w:noVBand="0"/>
      </w:tblPr>
      <w:tblGrid>
        <w:gridCol w:w="4272"/>
        <w:gridCol w:w="4860"/>
      </w:tblGrid>
      <w:tr w:rsidR="002742A4" w:rsidRPr="00DD6C86" w14:paraId="0668D0FA" w14:textId="77777777" w:rsidTr="00452271">
        <w:tc>
          <w:tcPr>
            <w:tcW w:w="4420" w:type="dxa"/>
          </w:tcPr>
          <w:p w14:paraId="0B01854C" w14:textId="77777777" w:rsidR="002742A4" w:rsidRPr="00DD6C86" w:rsidRDefault="002742A4" w:rsidP="00452271">
            <w:pPr>
              <w:pStyle w:val="12"/>
              <w:spacing w:before="0"/>
              <w:rPr>
                <w:rFonts w:ascii="Times New Roman" w:hAnsi="Times New Roman"/>
                <w:szCs w:val="24"/>
              </w:rPr>
            </w:pPr>
            <w:r w:rsidRPr="00DD6C86">
              <w:rPr>
                <w:rFonts w:ascii="Times New Roman" w:hAnsi="Times New Roman"/>
                <w:szCs w:val="24"/>
              </w:rPr>
              <w:t>г. Москва</w:t>
            </w:r>
          </w:p>
        </w:tc>
        <w:tc>
          <w:tcPr>
            <w:tcW w:w="5069" w:type="dxa"/>
          </w:tcPr>
          <w:p w14:paraId="54637413" w14:textId="77777777" w:rsidR="002742A4" w:rsidRPr="00DD6C86" w:rsidRDefault="002742A4" w:rsidP="00452271">
            <w:pPr>
              <w:jc w:val="right"/>
              <w:rPr>
                <w:rFonts w:ascii="Times New Roman" w:hAnsi="Times New Roman" w:cs="Times New Roman"/>
              </w:rPr>
            </w:pPr>
          </w:p>
        </w:tc>
      </w:tr>
    </w:tbl>
    <w:p w14:paraId="7E25B2A6" w14:textId="77777777" w:rsidR="002742A4" w:rsidRDefault="002742A4" w:rsidP="002742A4">
      <w:pPr>
        <w:tabs>
          <w:tab w:val="left" w:pos="9355"/>
        </w:tabs>
        <w:ind w:left="567"/>
        <w:rPr>
          <w:rFonts w:ascii="Times New Roman" w:hAnsi="Times New Roman" w:cs="Times New Roman"/>
          <w:u w:val="single"/>
        </w:rPr>
      </w:pPr>
    </w:p>
    <w:p w14:paraId="0743947A" w14:textId="71D98E8D" w:rsidR="002742A4" w:rsidRPr="00780516" w:rsidRDefault="002742A4" w:rsidP="002742A4">
      <w:pPr>
        <w:tabs>
          <w:tab w:val="left" w:pos="9355"/>
        </w:tabs>
        <w:ind w:left="567"/>
        <w:rPr>
          <w:rFonts w:ascii="Times New Roman" w:hAnsi="Times New Roman" w:cs="Times New Roman"/>
        </w:rPr>
      </w:pPr>
      <w:r>
        <w:rPr>
          <w:rFonts w:ascii="Times New Roman" w:hAnsi="Times New Roman" w:cs="Times New Roman"/>
        </w:rPr>
        <w:t>___________________________________________________________________________________</w:t>
      </w:r>
    </w:p>
    <w:p w14:paraId="46A3BDB3" w14:textId="77777777" w:rsidR="002742A4" w:rsidRPr="00DD6C86" w:rsidRDefault="002742A4" w:rsidP="002742A4">
      <w:pPr>
        <w:tabs>
          <w:tab w:val="left" w:pos="9639"/>
          <w:tab w:val="left" w:pos="9921"/>
        </w:tabs>
        <w:ind w:right="-2"/>
        <w:jc w:val="center"/>
        <w:rPr>
          <w:rFonts w:ascii="Times New Roman" w:hAnsi="Times New Roman" w:cs="Times New Roman"/>
          <w:sz w:val="16"/>
        </w:rPr>
      </w:pPr>
      <w:r w:rsidRPr="00DD6C86">
        <w:rPr>
          <w:rFonts w:ascii="Times New Roman" w:hAnsi="Times New Roman" w:cs="Times New Roman"/>
          <w:sz w:val="16"/>
        </w:rPr>
        <w:t>(день, месяц, год прописью)</w:t>
      </w:r>
    </w:p>
    <w:p w14:paraId="12B14A68" w14:textId="77777777" w:rsidR="002742A4" w:rsidRPr="00DD6C86" w:rsidRDefault="002742A4" w:rsidP="002742A4">
      <w:pPr>
        <w:rPr>
          <w:rFonts w:ascii="Times New Roman" w:hAnsi="Times New Roman" w:cs="Times New Roman"/>
        </w:rPr>
      </w:pPr>
    </w:p>
    <w:p w14:paraId="36802B1C" w14:textId="423EBD58" w:rsidR="002742A4" w:rsidRPr="00DD6C86" w:rsidRDefault="002742A4" w:rsidP="002742A4">
      <w:pPr>
        <w:ind w:firstLine="540"/>
        <w:rPr>
          <w:rFonts w:ascii="Times New Roman" w:hAnsi="Times New Roman" w:cs="Times New Roman"/>
        </w:rPr>
      </w:pPr>
      <w:r w:rsidRPr="00DD6C86">
        <w:rPr>
          <w:rFonts w:ascii="Times New Roman" w:hAnsi="Times New Roman" w:cs="Times New Roman"/>
        </w:rPr>
        <w:t>________________________________________</w:t>
      </w:r>
      <w:r>
        <w:rPr>
          <w:rFonts w:ascii="Times New Roman" w:hAnsi="Times New Roman" w:cs="Times New Roman"/>
        </w:rPr>
        <w:t>_______</w:t>
      </w:r>
      <w:r w:rsidRPr="00DD6C86">
        <w:rPr>
          <w:rFonts w:ascii="Times New Roman" w:hAnsi="Times New Roman" w:cs="Times New Roman"/>
        </w:rPr>
        <w:t>_____________________________________</w:t>
      </w:r>
    </w:p>
    <w:p w14:paraId="6E0294E8" w14:textId="77777777" w:rsidR="002742A4" w:rsidRPr="00DD6C86" w:rsidRDefault="002742A4" w:rsidP="002742A4">
      <w:pPr>
        <w:pStyle w:val="a8"/>
        <w:jc w:val="center"/>
        <w:rPr>
          <w:rFonts w:ascii="Times New Roman" w:hAnsi="Times New Roman" w:cs="Times New Roman"/>
          <w:szCs w:val="24"/>
        </w:rPr>
      </w:pPr>
      <w:r w:rsidRPr="00DD6C86">
        <w:rPr>
          <w:rFonts w:ascii="Times New Roman" w:hAnsi="Times New Roman" w:cs="Times New Roman"/>
        </w:rPr>
        <w:t xml:space="preserve">(полное </w:t>
      </w:r>
      <w:r w:rsidRPr="00DD6C86">
        <w:rPr>
          <w:rFonts w:ascii="Times New Roman" w:hAnsi="Times New Roman" w:cs="Times New Roman"/>
          <w:szCs w:val="24"/>
        </w:rPr>
        <w:t xml:space="preserve">наименование юридического лица, физического лица – индивидуального предпринимателя, </w:t>
      </w:r>
    </w:p>
    <w:p w14:paraId="741769E9" w14:textId="77777777" w:rsidR="002742A4" w:rsidRPr="00DD6C86" w:rsidRDefault="002742A4" w:rsidP="002742A4">
      <w:pPr>
        <w:pStyle w:val="a8"/>
        <w:jc w:val="center"/>
        <w:rPr>
          <w:rFonts w:ascii="Times New Roman" w:hAnsi="Times New Roman" w:cs="Times New Roman"/>
          <w:szCs w:val="24"/>
        </w:rPr>
      </w:pPr>
      <w:r w:rsidRPr="00DD6C86">
        <w:rPr>
          <w:rFonts w:ascii="Times New Roman" w:hAnsi="Times New Roman" w:cs="Times New Roman"/>
          <w:szCs w:val="24"/>
        </w:rPr>
        <w:t>физического лица, занимающегося частной практикой)</w:t>
      </w:r>
    </w:p>
    <w:p w14:paraId="4147038F" w14:textId="77777777" w:rsidR="002742A4" w:rsidRPr="00DD6C86" w:rsidRDefault="002742A4" w:rsidP="002742A4">
      <w:pPr>
        <w:ind w:firstLine="540"/>
        <w:rPr>
          <w:rFonts w:ascii="Times New Roman" w:hAnsi="Times New Roman" w:cs="Times New Roman"/>
        </w:rPr>
      </w:pPr>
    </w:p>
    <w:p w14:paraId="5C605EC9" w14:textId="7BF2B833" w:rsidR="002742A4" w:rsidRPr="00DD6C86" w:rsidRDefault="002742A4" w:rsidP="002742A4">
      <w:pPr>
        <w:ind w:firstLine="540"/>
        <w:rPr>
          <w:rFonts w:ascii="Times New Roman" w:hAnsi="Times New Roman" w:cs="Times New Roman"/>
        </w:rPr>
      </w:pPr>
      <w:r w:rsidRPr="00DD6C86">
        <w:rPr>
          <w:rFonts w:ascii="Times New Roman" w:hAnsi="Times New Roman" w:cs="Times New Roman"/>
        </w:rPr>
        <w:t>в лице __________________________________________</w:t>
      </w:r>
      <w:r>
        <w:rPr>
          <w:rFonts w:ascii="Times New Roman" w:hAnsi="Times New Roman" w:cs="Times New Roman"/>
        </w:rPr>
        <w:t>_______</w:t>
      </w:r>
      <w:r w:rsidRPr="00DD6C86">
        <w:rPr>
          <w:rFonts w:ascii="Times New Roman" w:hAnsi="Times New Roman" w:cs="Times New Roman"/>
        </w:rPr>
        <w:t>____________________________,</w:t>
      </w:r>
    </w:p>
    <w:p w14:paraId="78213D0D" w14:textId="77777777" w:rsidR="002742A4" w:rsidRPr="00DD6C86" w:rsidRDefault="002742A4" w:rsidP="002742A4">
      <w:pPr>
        <w:pStyle w:val="a8"/>
        <w:jc w:val="center"/>
        <w:rPr>
          <w:rFonts w:ascii="Times New Roman" w:hAnsi="Times New Roman" w:cs="Times New Roman"/>
          <w:szCs w:val="24"/>
        </w:rPr>
      </w:pPr>
      <w:r w:rsidRPr="00DD6C86">
        <w:rPr>
          <w:rFonts w:ascii="Times New Roman" w:hAnsi="Times New Roman" w:cs="Times New Roman"/>
        </w:rPr>
        <w:t xml:space="preserve">(Ф.И.О. </w:t>
      </w:r>
      <w:r w:rsidRPr="00DD6C86">
        <w:rPr>
          <w:rFonts w:ascii="Times New Roman" w:hAnsi="Times New Roman" w:cs="Times New Roman"/>
          <w:szCs w:val="24"/>
        </w:rPr>
        <w:t>руководителя юридического лица, обладающего правом первой подписи)</w:t>
      </w:r>
    </w:p>
    <w:p w14:paraId="2E301B7A" w14:textId="77777777" w:rsidR="002742A4" w:rsidRPr="00DD6C86" w:rsidRDefault="002742A4" w:rsidP="002742A4">
      <w:pPr>
        <w:ind w:firstLine="540"/>
        <w:rPr>
          <w:rFonts w:ascii="Times New Roman" w:hAnsi="Times New Roman" w:cs="Times New Roman"/>
        </w:rPr>
      </w:pPr>
    </w:p>
    <w:p w14:paraId="069AE5A0" w14:textId="77777777" w:rsidR="002742A4" w:rsidRPr="00DD6C86" w:rsidRDefault="002742A4" w:rsidP="002742A4">
      <w:pPr>
        <w:ind w:firstLine="540"/>
        <w:rPr>
          <w:rFonts w:ascii="Times New Roman" w:hAnsi="Times New Roman" w:cs="Times New Roman"/>
        </w:rPr>
      </w:pPr>
      <w:r w:rsidRPr="00DD6C86">
        <w:rPr>
          <w:rFonts w:ascii="Times New Roman" w:hAnsi="Times New Roman" w:cs="Times New Roman"/>
        </w:rPr>
        <w:t xml:space="preserve">действующего на основании _____________________________________________ доверяет </w:t>
      </w:r>
    </w:p>
    <w:p w14:paraId="7F67D77B" w14:textId="77777777" w:rsidR="002742A4" w:rsidRPr="00DD6C86" w:rsidRDefault="002742A4" w:rsidP="002742A4">
      <w:pPr>
        <w:ind w:firstLine="540"/>
        <w:rPr>
          <w:rFonts w:ascii="Times New Roman" w:hAnsi="Times New Roman" w:cs="Times New Roman"/>
        </w:rPr>
      </w:pPr>
    </w:p>
    <w:p w14:paraId="4DC277E7" w14:textId="0B0CDC76" w:rsidR="002742A4" w:rsidRPr="00DD6C86" w:rsidRDefault="002742A4" w:rsidP="002742A4">
      <w:pPr>
        <w:ind w:firstLine="540"/>
        <w:rPr>
          <w:rFonts w:ascii="Times New Roman" w:hAnsi="Times New Roman" w:cs="Times New Roman"/>
        </w:rPr>
      </w:pPr>
      <w:r w:rsidRPr="00DD6C86">
        <w:rPr>
          <w:rFonts w:ascii="Times New Roman" w:hAnsi="Times New Roman" w:cs="Times New Roman"/>
        </w:rPr>
        <w:t>___________________________________________________________</w:t>
      </w:r>
      <w:r>
        <w:rPr>
          <w:rFonts w:ascii="Times New Roman" w:hAnsi="Times New Roman" w:cs="Times New Roman"/>
        </w:rPr>
        <w:t>_____</w:t>
      </w:r>
      <w:r w:rsidRPr="00DD6C86">
        <w:rPr>
          <w:rFonts w:ascii="Times New Roman" w:hAnsi="Times New Roman" w:cs="Times New Roman"/>
        </w:rPr>
        <w:t>____________________</w:t>
      </w:r>
    </w:p>
    <w:p w14:paraId="387EBA40" w14:textId="77777777" w:rsidR="002742A4" w:rsidRPr="00DD6C86" w:rsidRDefault="002742A4" w:rsidP="002742A4">
      <w:pPr>
        <w:pStyle w:val="a8"/>
        <w:jc w:val="center"/>
        <w:rPr>
          <w:rFonts w:ascii="Times New Roman" w:hAnsi="Times New Roman" w:cs="Times New Roman"/>
          <w:szCs w:val="24"/>
        </w:rPr>
      </w:pPr>
      <w:r w:rsidRPr="00DD6C86">
        <w:rPr>
          <w:rFonts w:ascii="Times New Roman" w:hAnsi="Times New Roman" w:cs="Times New Roman"/>
        </w:rPr>
        <w:t>(Ф.И.О.</w:t>
      </w:r>
      <w:r w:rsidRPr="00DD6C86">
        <w:rPr>
          <w:rFonts w:ascii="Times New Roman" w:hAnsi="Times New Roman" w:cs="Times New Roman"/>
          <w:szCs w:val="24"/>
        </w:rPr>
        <w:t>)</w:t>
      </w:r>
    </w:p>
    <w:p w14:paraId="70BC0137" w14:textId="77777777" w:rsidR="002742A4" w:rsidRPr="00DD6C86" w:rsidRDefault="002742A4" w:rsidP="002742A4">
      <w:pPr>
        <w:pStyle w:val="a8"/>
        <w:jc w:val="center"/>
        <w:rPr>
          <w:rFonts w:ascii="Times New Roman" w:hAnsi="Times New Roman" w:cs="Times New Roman"/>
          <w:szCs w:val="24"/>
        </w:rPr>
      </w:pPr>
    </w:p>
    <w:p w14:paraId="77877E42" w14:textId="77777777" w:rsidR="002742A4" w:rsidRDefault="002742A4" w:rsidP="002742A4">
      <w:pPr>
        <w:ind w:firstLine="540"/>
        <w:rPr>
          <w:rFonts w:ascii="Times New Roman" w:hAnsi="Times New Roman" w:cs="Times New Roman"/>
        </w:rPr>
      </w:pPr>
    </w:p>
    <w:p w14:paraId="24039DBE" w14:textId="077260EE" w:rsidR="002742A4" w:rsidRPr="00DD6C86" w:rsidRDefault="002742A4" w:rsidP="002742A4">
      <w:pPr>
        <w:ind w:firstLine="540"/>
        <w:rPr>
          <w:rFonts w:ascii="Times New Roman" w:hAnsi="Times New Roman" w:cs="Times New Roman"/>
        </w:rPr>
      </w:pPr>
      <w:r w:rsidRPr="00DD6C86">
        <w:rPr>
          <w:rFonts w:ascii="Times New Roman" w:hAnsi="Times New Roman" w:cs="Times New Roman"/>
        </w:rPr>
        <w:t>Паспорт серия__________ №____________ кем и когда выдан ________</w:t>
      </w:r>
      <w:r>
        <w:rPr>
          <w:rFonts w:ascii="Times New Roman" w:hAnsi="Times New Roman" w:cs="Times New Roman"/>
        </w:rPr>
        <w:t>_______</w:t>
      </w:r>
      <w:r w:rsidRPr="00DD6C86">
        <w:rPr>
          <w:rFonts w:ascii="Times New Roman" w:hAnsi="Times New Roman" w:cs="Times New Roman"/>
        </w:rPr>
        <w:t>_______________,</w:t>
      </w:r>
    </w:p>
    <w:p w14:paraId="39C74DED" w14:textId="77777777" w:rsidR="002742A4" w:rsidRPr="00DD6C86" w:rsidRDefault="002742A4" w:rsidP="002742A4">
      <w:pPr>
        <w:ind w:firstLine="540"/>
        <w:rPr>
          <w:rFonts w:ascii="Times New Roman" w:hAnsi="Times New Roman" w:cs="Times New Roman"/>
        </w:rPr>
      </w:pPr>
    </w:p>
    <w:p w14:paraId="2E055703" w14:textId="49FD3791" w:rsidR="002742A4" w:rsidRPr="00DD6C86" w:rsidRDefault="002742A4" w:rsidP="002742A4">
      <w:pPr>
        <w:ind w:firstLine="540"/>
        <w:rPr>
          <w:rFonts w:ascii="Times New Roman" w:hAnsi="Times New Roman" w:cs="Times New Roman"/>
        </w:rPr>
      </w:pPr>
      <w:r w:rsidRPr="00DD6C86">
        <w:rPr>
          <w:rFonts w:ascii="Times New Roman" w:hAnsi="Times New Roman" w:cs="Times New Roman"/>
        </w:rPr>
        <w:t>___________________</w:t>
      </w:r>
      <w:r>
        <w:rPr>
          <w:rFonts w:ascii="Times New Roman" w:hAnsi="Times New Roman" w:cs="Times New Roman"/>
        </w:rPr>
        <w:t>_______</w:t>
      </w:r>
      <w:r w:rsidRPr="00DD6C86">
        <w:rPr>
          <w:rFonts w:ascii="Times New Roman" w:hAnsi="Times New Roman" w:cs="Times New Roman"/>
        </w:rPr>
        <w:t>__________________________________________________________</w:t>
      </w:r>
    </w:p>
    <w:p w14:paraId="1DE7E6BB" w14:textId="77777777" w:rsidR="002742A4" w:rsidRPr="00DD6C86" w:rsidRDefault="002742A4" w:rsidP="002742A4">
      <w:pPr>
        <w:ind w:firstLine="540"/>
        <w:rPr>
          <w:rFonts w:ascii="Times New Roman" w:hAnsi="Times New Roman" w:cs="Times New Roman"/>
          <w:b/>
          <w:bCs/>
        </w:rPr>
      </w:pPr>
    </w:p>
    <w:p w14:paraId="648B6933" w14:textId="12499CDB" w:rsidR="002742A4" w:rsidRPr="00DD6C86" w:rsidRDefault="002742A4" w:rsidP="002742A4">
      <w:pPr>
        <w:ind w:firstLine="540"/>
        <w:rPr>
          <w:rFonts w:ascii="Times New Roman" w:hAnsi="Times New Roman" w:cs="Times New Roman"/>
          <w:b/>
          <w:bCs/>
        </w:rPr>
      </w:pPr>
      <w:r w:rsidRPr="00DD6C86">
        <w:rPr>
          <w:rFonts w:ascii="Times New Roman" w:hAnsi="Times New Roman" w:cs="Times New Roman"/>
        </w:rPr>
        <w:t>место регистрации: _______________</w:t>
      </w:r>
      <w:r>
        <w:rPr>
          <w:rFonts w:ascii="Times New Roman" w:hAnsi="Times New Roman" w:cs="Times New Roman"/>
        </w:rPr>
        <w:t>______</w:t>
      </w:r>
      <w:r w:rsidRPr="00DD6C86">
        <w:rPr>
          <w:rFonts w:ascii="Times New Roman" w:hAnsi="Times New Roman" w:cs="Times New Roman"/>
        </w:rPr>
        <w:t>_____________________________________________,</w:t>
      </w:r>
    </w:p>
    <w:p w14:paraId="534FBE7D" w14:textId="77777777" w:rsidR="002742A4" w:rsidRPr="00DD6C86" w:rsidRDefault="002742A4" w:rsidP="002742A4">
      <w:pPr>
        <w:ind w:firstLine="540"/>
        <w:rPr>
          <w:rFonts w:ascii="Times New Roman" w:hAnsi="Times New Roman" w:cs="Times New Roman"/>
          <w:b/>
          <w:bCs/>
        </w:rPr>
      </w:pPr>
    </w:p>
    <w:p w14:paraId="354BB001" w14:textId="7016F783" w:rsidR="002742A4" w:rsidRPr="00DD6C86" w:rsidRDefault="002742A4" w:rsidP="002742A4">
      <w:pPr>
        <w:ind w:left="567"/>
        <w:jc w:val="both"/>
        <w:rPr>
          <w:rFonts w:ascii="Times New Roman" w:hAnsi="Times New Roman" w:cs="Times New Roman"/>
        </w:rPr>
      </w:pPr>
      <w:r>
        <w:rPr>
          <w:rFonts w:ascii="Times New Roman" w:hAnsi="Times New Roman" w:cs="Times New Roman"/>
        </w:rPr>
        <w:t>вносить</w:t>
      </w:r>
      <w:r w:rsidR="00924470">
        <w:rPr>
          <w:rFonts w:ascii="Times New Roman" w:hAnsi="Times New Roman" w:cs="Times New Roman"/>
        </w:rPr>
        <w:t xml:space="preserve"> и получать</w:t>
      </w:r>
      <w:r>
        <w:rPr>
          <w:rFonts w:ascii="Times New Roman" w:hAnsi="Times New Roman" w:cs="Times New Roman"/>
        </w:rPr>
        <w:t xml:space="preserve"> наличные денежные средства по Заявке на получение наличных денежных средств на(с</w:t>
      </w:r>
      <w:r w:rsidRPr="00DD6C86">
        <w:rPr>
          <w:rFonts w:ascii="Times New Roman" w:hAnsi="Times New Roman" w:cs="Times New Roman"/>
        </w:rPr>
        <w:t>о</w:t>
      </w:r>
      <w:r>
        <w:rPr>
          <w:rFonts w:ascii="Times New Roman" w:hAnsi="Times New Roman" w:cs="Times New Roman"/>
        </w:rPr>
        <w:t>)</w:t>
      </w:r>
      <w:r w:rsidRPr="00DD6C86">
        <w:rPr>
          <w:rFonts w:ascii="Times New Roman" w:hAnsi="Times New Roman" w:cs="Times New Roman"/>
        </w:rPr>
        <w:t xml:space="preserve"> счет</w:t>
      </w:r>
      <w:r>
        <w:rPr>
          <w:rFonts w:ascii="Times New Roman" w:hAnsi="Times New Roman" w:cs="Times New Roman"/>
        </w:rPr>
        <w:t xml:space="preserve"> (а)</w:t>
      </w:r>
      <w:r w:rsidRPr="00DD6C86">
        <w:rPr>
          <w:rFonts w:ascii="Times New Roman" w:hAnsi="Times New Roman" w:cs="Times New Roman"/>
        </w:rPr>
        <w:t xml:space="preserve"> № _____________________________________ в АО «</w:t>
      </w:r>
      <w:proofErr w:type="spellStart"/>
      <w:r w:rsidRPr="00DD6C86">
        <w:rPr>
          <w:rFonts w:ascii="Times New Roman" w:hAnsi="Times New Roman" w:cs="Times New Roman"/>
        </w:rPr>
        <w:t>НДБанк</w:t>
      </w:r>
      <w:proofErr w:type="spellEnd"/>
      <w:r w:rsidRPr="00DD6C86">
        <w:rPr>
          <w:rFonts w:ascii="Times New Roman" w:hAnsi="Times New Roman" w:cs="Times New Roman"/>
        </w:rPr>
        <w:t>»</w:t>
      </w:r>
      <w:r>
        <w:rPr>
          <w:rFonts w:ascii="Times New Roman" w:hAnsi="Times New Roman" w:cs="Times New Roman"/>
        </w:rPr>
        <w:t>.</w:t>
      </w:r>
    </w:p>
    <w:p w14:paraId="33ABF41A" w14:textId="77777777" w:rsidR="002742A4" w:rsidRPr="00DD6C86" w:rsidRDefault="002742A4" w:rsidP="002742A4">
      <w:pPr>
        <w:ind w:firstLine="540"/>
        <w:jc w:val="both"/>
        <w:rPr>
          <w:rFonts w:ascii="Times New Roman" w:hAnsi="Times New Roman" w:cs="Times New Roman"/>
        </w:rPr>
      </w:pPr>
    </w:p>
    <w:p w14:paraId="66C045D6" w14:textId="77777777" w:rsidR="002742A4" w:rsidRPr="00DD6C86" w:rsidRDefault="002742A4" w:rsidP="002742A4">
      <w:pPr>
        <w:ind w:firstLine="540"/>
        <w:rPr>
          <w:rFonts w:ascii="Times New Roman" w:hAnsi="Times New Roman" w:cs="Times New Roman"/>
        </w:rPr>
      </w:pPr>
      <w:r w:rsidRPr="00DD6C86">
        <w:rPr>
          <w:rFonts w:ascii="Times New Roman" w:hAnsi="Times New Roman" w:cs="Times New Roman"/>
        </w:rPr>
        <w:t>Подпись _____________________________    ________________________ удостоверяю.</w:t>
      </w:r>
    </w:p>
    <w:p w14:paraId="79440C03" w14:textId="77777777" w:rsidR="002742A4" w:rsidRPr="00DD6C86" w:rsidRDefault="002742A4" w:rsidP="002742A4">
      <w:pPr>
        <w:pStyle w:val="a8"/>
        <w:ind w:firstLine="2700"/>
        <w:rPr>
          <w:rFonts w:ascii="Times New Roman" w:hAnsi="Times New Roman" w:cs="Times New Roman"/>
          <w:szCs w:val="24"/>
        </w:rPr>
      </w:pPr>
      <w:r w:rsidRPr="00DD6C86">
        <w:rPr>
          <w:rFonts w:ascii="Times New Roman" w:hAnsi="Times New Roman" w:cs="Times New Roman"/>
        </w:rPr>
        <w:t>(Ф.И.О.</w:t>
      </w:r>
      <w:r w:rsidRPr="00DD6C86">
        <w:rPr>
          <w:rFonts w:ascii="Times New Roman" w:hAnsi="Times New Roman" w:cs="Times New Roman"/>
          <w:szCs w:val="24"/>
        </w:rPr>
        <w:t>)</w:t>
      </w:r>
      <w:r w:rsidRPr="00DD6C86">
        <w:rPr>
          <w:rFonts w:ascii="Times New Roman" w:hAnsi="Times New Roman" w:cs="Times New Roman"/>
          <w:szCs w:val="24"/>
        </w:rPr>
        <w:tab/>
      </w:r>
      <w:r w:rsidRPr="00DD6C86">
        <w:rPr>
          <w:rFonts w:ascii="Times New Roman" w:hAnsi="Times New Roman" w:cs="Times New Roman"/>
          <w:szCs w:val="24"/>
        </w:rPr>
        <w:tab/>
      </w:r>
      <w:r w:rsidRPr="00DD6C86">
        <w:rPr>
          <w:rFonts w:ascii="Times New Roman" w:hAnsi="Times New Roman" w:cs="Times New Roman"/>
          <w:szCs w:val="24"/>
        </w:rPr>
        <w:tab/>
      </w:r>
      <w:r w:rsidRPr="00DD6C86">
        <w:rPr>
          <w:rFonts w:ascii="Times New Roman" w:hAnsi="Times New Roman" w:cs="Times New Roman"/>
          <w:szCs w:val="24"/>
        </w:rPr>
        <w:tab/>
      </w:r>
      <w:r w:rsidRPr="00DD6C86">
        <w:rPr>
          <w:rFonts w:ascii="Times New Roman" w:hAnsi="Times New Roman" w:cs="Times New Roman"/>
          <w:szCs w:val="24"/>
        </w:rPr>
        <w:tab/>
        <w:t>(подпись)</w:t>
      </w:r>
      <w:r w:rsidRPr="00DD6C86">
        <w:rPr>
          <w:rFonts w:ascii="Times New Roman" w:hAnsi="Times New Roman" w:cs="Times New Roman"/>
          <w:szCs w:val="24"/>
        </w:rPr>
        <w:tab/>
      </w:r>
    </w:p>
    <w:p w14:paraId="428DD729" w14:textId="77777777" w:rsidR="002742A4" w:rsidRPr="00DD6C86" w:rsidRDefault="002742A4" w:rsidP="002742A4">
      <w:pPr>
        <w:ind w:firstLine="540"/>
        <w:rPr>
          <w:rFonts w:ascii="Times New Roman" w:hAnsi="Times New Roman" w:cs="Times New Roman"/>
        </w:rPr>
      </w:pPr>
      <w:r w:rsidRPr="00DD6C86">
        <w:rPr>
          <w:rFonts w:ascii="Times New Roman" w:hAnsi="Times New Roman" w:cs="Times New Roman"/>
        </w:rPr>
        <w:t>Настоящая доверенность действительна до «___»______________ 20____г.</w:t>
      </w:r>
    </w:p>
    <w:p w14:paraId="56841456" w14:textId="77777777" w:rsidR="002742A4" w:rsidRPr="00DD6C86" w:rsidRDefault="002742A4" w:rsidP="002742A4">
      <w:pPr>
        <w:ind w:firstLine="540"/>
        <w:rPr>
          <w:rFonts w:ascii="Times New Roman" w:hAnsi="Times New Roman" w:cs="Times New Roman"/>
        </w:rPr>
      </w:pPr>
      <w:r w:rsidRPr="00DD6C86">
        <w:rPr>
          <w:rFonts w:ascii="Times New Roman" w:hAnsi="Times New Roman" w:cs="Times New Roman"/>
        </w:rPr>
        <w:t>__________________________________</w:t>
      </w:r>
      <w:r w:rsidRPr="00DD6C86">
        <w:rPr>
          <w:rFonts w:ascii="Times New Roman" w:hAnsi="Times New Roman" w:cs="Times New Roman"/>
        </w:rPr>
        <w:tab/>
        <w:t xml:space="preserve"> ________________ /_______________________/</w:t>
      </w:r>
    </w:p>
    <w:p w14:paraId="240D1C48" w14:textId="489B82ED" w:rsidR="002742A4" w:rsidRDefault="002742A4" w:rsidP="002742A4">
      <w:pPr>
        <w:pStyle w:val="11"/>
        <w:spacing w:before="0"/>
        <w:ind w:firstLine="720"/>
        <w:rPr>
          <w:rFonts w:ascii="Times New Roman" w:hAnsi="Times New Roman"/>
          <w:sz w:val="16"/>
          <w:szCs w:val="24"/>
        </w:rPr>
      </w:pPr>
      <w:r w:rsidRPr="00DD6C86">
        <w:rPr>
          <w:rFonts w:ascii="Times New Roman" w:hAnsi="Times New Roman"/>
          <w:sz w:val="16"/>
          <w:szCs w:val="24"/>
        </w:rPr>
        <w:t>(наименование должности руководителя)</w:t>
      </w:r>
      <w:r w:rsidRPr="00DD6C86">
        <w:rPr>
          <w:rFonts w:ascii="Times New Roman" w:hAnsi="Times New Roman"/>
          <w:sz w:val="16"/>
          <w:szCs w:val="24"/>
        </w:rPr>
        <w:tab/>
      </w:r>
      <w:r w:rsidRPr="00DD6C86">
        <w:rPr>
          <w:rFonts w:ascii="Times New Roman" w:hAnsi="Times New Roman"/>
          <w:sz w:val="16"/>
          <w:szCs w:val="24"/>
        </w:rPr>
        <w:tab/>
      </w:r>
      <w:r w:rsidRPr="00DD6C86">
        <w:rPr>
          <w:rFonts w:ascii="Times New Roman" w:hAnsi="Times New Roman"/>
          <w:sz w:val="16"/>
          <w:szCs w:val="24"/>
        </w:rPr>
        <w:tab/>
        <w:t>(подпись)</w:t>
      </w:r>
      <w:r w:rsidRPr="00DD6C86">
        <w:rPr>
          <w:rFonts w:ascii="Times New Roman" w:hAnsi="Times New Roman"/>
          <w:sz w:val="16"/>
          <w:szCs w:val="24"/>
        </w:rPr>
        <w:tab/>
      </w:r>
      <w:r w:rsidRPr="00DD6C86">
        <w:rPr>
          <w:rFonts w:ascii="Times New Roman" w:hAnsi="Times New Roman"/>
          <w:sz w:val="16"/>
          <w:szCs w:val="24"/>
        </w:rPr>
        <w:tab/>
        <w:t>(</w:t>
      </w:r>
      <w:proofErr w:type="spellStart"/>
      <w:r w:rsidRPr="00DD6C86">
        <w:rPr>
          <w:rFonts w:ascii="Times New Roman" w:hAnsi="Times New Roman"/>
          <w:sz w:val="16"/>
          <w:szCs w:val="24"/>
        </w:rPr>
        <w:t>Фам</w:t>
      </w:r>
      <w:r w:rsidR="00DF5364">
        <w:rPr>
          <w:rFonts w:ascii="Times New Roman" w:hAnsi="Times New Roman"/>
          <w:sz w:val="16"/>
          <w:szCs w:val="24"/>
        </w:rPr>
        <w:t>м</w:t>
      </w:r>
      <w:r w:rsidRPr="00DD6C86">
        <w:rPr>
          <w:rFonts w:ascii="Times New Roman" w:hAnsi="Times New Roman"/>
          <w:sz w:val="16"/>
          <w:szCs w:val="24"/>
        </w:rPr>
        <w:t>илия</w:t>
      </w:r>
      <w:proofErr w:type="spellEnd"/>
      <w:r w:rsidRPr="00DD6C86">
        <w:rPr>
          <w:rFonts w:ascii="Times New Roman" w:hAnsi="Times New Roman"/>
          <w:sz w:val="16"/>
          <w:szCs w:val="24"/>
        </w:rPr>
        <w:t>, Имя, Отчество</w:t>
      </w:r>
      <w:r>
        <w:rPr>
          <w:rFonts w:ascii="Times New Roman" w:hAnsi="Times New Roman"/>
          <w:sz w:val="16"/>
          <w:szCs w:val="24"/>
        </w:rPr>
        <w:t>)</w:t>
      </w:r>
    </w:p>
    <w:p w14:paraId="2602C55B" w14:textId="77777777" w:rsidR="002742A4" w:rsidRDefault="002742A4" w:rsidP="002742A4">
      <w:pPr>
        <w:ind w:firstLine="540"/>
        <w:rPr>
          <w:rFonts w:ascii="Times New Roman" w:hAnsi="Times New Roman" w:cs="Times New Roman"/>
        </w:rPr>
      </w:pPr>
      <w:r w:rsidRPr="00745F28">
        <w:rPr>
          <w:rFonts w:ascii="Times New Roman" w:hAnsi="Times New Roman" w:cs="Times New Roman"/>
        </w:rPr>
        <w:t>М.П.</w:t>
      </w:r>
    </w:p>
    <w:tbl>
      <w:tblPr>
        <w:tblW w:w="10490" w:type="dxa"/>
        <w:tblLayout w:type="fixed"/>
        <w:tblLook w:val="0000" w:firstRow="0" w:lastRow="0" w:firstColumn="0" w:lastColumn="0" w:noHBand="0" w:noVBand="0"/>
      </w:tblPr>
      <w:tblGrid>
        <w:gridCol w:w="3969"/>
        <w:gridCol w:w="6521"/>
      </w:tblGrid>
      <w:tr w:rsidR="00D61C58" w14:paraId="3CBA4528" w14:textId="77777777" w:rsidTr="00DF5364">
        <w:tc>
          <w:tcPr>
            <w:tcW w:w="3969" w:type="dxa"/>
          </w:tcPr>
          <w:p w14:paraId="0478407D" w14:textId="7A44C579" w:rsidR="00D61C58" w:rsidRDefault="00D61C58" w:rsidP="00452271">
            <w:pPr>
              <w:pStyle w:val="a7"/>
              <w:ind w:left="426"/>
              <w:jc w:val="right"/>
              <w:rPr>
                <w:b/>
                <w:noProof/>
                <w:sz w:val="10"/>
              </w:rPr>
            </w:pPr>
          </w:p>
          <w:p w14:paraId="353599C8" w14:textId="5BB305A4" w:rsidR="00D61C58" w:rsidRPr="0064394A" w:rsidRDefault="00D61C58" w:rsidP="00E66310">
            <w:pPr>
              <w:pStyle w:val="a7"/>
              <w:ind w:left="0"/>
              <w:rPr>
                <w:rFonts w:ascii="Times New Roman" w:hAnsi="Times New Roman" w:cs="Times New Roman"/>
                <w:b/>
                <w:sz w:val="24"/>
                <w:szCs w:val="24"/>
              </w:rPr>
            </w:pPr>
            <w:r>
              <w:rPr>
                <w:noProof/>
                <w:lang w:eastAsia="ru-RU"/>
              </w:rPr>
              <w:drawing>
                <wp:inline distT="0" distB="0" distL="0" distR="0" wp14:anchorId="7476D059" wp14:editId="0D23D9F3">
                  <wp:extent cx="2343150" cy="600075"/>
                  <wp:effectExtent l="19050" t="0" r="0" b="0"/>
                  <wp:docPr id="2"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9" cstate="print"/>
                          <a:srcRect/>
                          <a:stretch>
                            <a:fillRect/>
                          </a:stretch>
                        </pic:blipFill>
                        <pic:spPr bwMode="auto">
                          <a:xfrm>
                            <a:off x="0" y="0"/>
                            <a:ext cx="2343150" cy="600075"/>
                          </a:xfrm>
                          <a:prstGeom prst="rect">
                            <a:avLst/>
                          </a:prstGeom>
                          <a:noFill/>
                          <a:ln w="9525">
                            <a:noFill/>
                            <a:miter lim="800000"/>
                            <a:headEnd/>
                            <a:tailEnd/>
                          </a:ln>
                        </pic:spPr>
                      </pic:pic>
                    </a:graphicData>
                  </a:graphic>
                </wp:inline>
              </w:drawing>
            </w:r>
          </w:p>
        </w:tc>
        <w:tc>
          <w:tcPr>
            <w:tcW w:w="6521" w:type="dxa"/>
          </w:tcPr>
          <w:p w14:paraId="425ED567" w14:textId="77777777" w:rsidR="00D61C58" w:rsidRDefault="00D61C58" w:rsidP="00452271">
            <w:pPr>
              <w:pStyle w:val="a7"/>
              <w:ind w:left="426"/>
              <w:jc w:val="right"/>
              <w:rPr>
                <w:rFonts w:ascii="Times New Roman" w:hAnsi="Times New Roman" w:cs="Times New Roman"/>
                <w:b/>
                <w:sz w:val="24"/>
                <w:szCs w:val="24"/>
              </w:rPr>
            </w:pPr>
            <w:r w:rsidRPr="0064394A">
              <w:rPr>
                <w:rFonts w:ascii="Times New Roman" w:hAnsi="Times New Roman" w:cs="Times New Roman"/>
                <w:b/>
                <w:sz w:val="24"/>
                <w:szCs w:val="24"/>
              </w:rPr>
              <w:t>Приложение №</w:t>
            </w:r>
            <w:r>
              <w:rPr>
                <w:rFonts w:ascii="Times New Roman" w:hAnsi="Times New Roman" w:cs="Times New Roman"/>
                <w:b/>
                <w:sz w:val="24"/>
                <w:szCs w:val="24"/>
              </w:rPr>
              <w:t>3</w:t>
            </w:r>
          </w:p>
          <w:p w14:paraId="2926488E" w14:textId="06458564" w:rsidR="00D61C58" w:rsidRDefault="00D61C58" w:rsidP="00DF5364">
            <w:pPr>
              <w:pStyle w:val="a7"/>
              <w:ind w:left="426"/>
              <w:jc w:val="right"/>
            </w:pPr>
            <w:r w:rsidRPr="009603AD">
              <w:rPr>
                <w:rFonts w:ascii="Times New Roman" w:hAnsi="Times New Roman" w:cs="Times New Roman"/>
                <w:b/>
                <w:sz w:val="24"/>
                <w:szCs w:val="24"/>
              </w:rPr>
              <w:t>к Правилам доставки наличных денежных средств</w:t>
            </w:r>
            <w:r w:rsidR="00E66310">
              <w:rPr>
                <w:rFonts w:ascii="Times New Roman" w:hAnsi="Times New Roman" w:cs="Times New Roman"/>
                <w:b/>
                <w:sz w:val="24"/>
                <w:szCs w:val="24"/>
              </w:rPr>
              <w:t xml:space="preserve"> </w:t>
            </w:r>
            <w:r>
              <w:rPr>
                <w:rFonts w:ascii="Times New Roman" w:hAnsi="Times New Roman" w:cs="Times New Roman"/>
                <w:b/>
                <w:sz w:val="24"/>
                <w:szCs w:val="24"/>
              </w:rPr>
              <w:t>по денежному чеку или</w:t>
            </w:r>
            <w:r w:rsidR="00E66310">
              <w:rPr>
                <w:rFonts w:ascii="Times New Roman" w:hAnsi="Times New Roman" w:cs="Times New Roman"/>
                <w:b/>
                <w:sz w:val="24"/>
                <w:szCs w:val="24"/>
              </w:rPr>
              <w:t xml:space="preserve"> </w:t>
            </w:r>
            <w:r w:rsidRPr="009603AD">
              <w:rPr>
                <w:rFonts w:ascii="Times New Roman" w:hAnsi="Times New Roman" w:cs="Times New Roman"/>
                <w:b/>
                <w:sz w:val="24"/>
                <w:szCs w:val="24"/>
              </w:rPr>
              <w:t>по Заявке в виде электронного документа Клиентов АО «</w:t>
            </w:r>
            <w:proofErr w:type="spellStart"/>
            <w:r w:rsidRPr="009603AD">
              <w:rPr>
                <w:rFonts w:ascii="Times New Roman" w:hAnsi="Times New Roman" w:cs="Times New Roman"/>
                <w:b/>
                <w:sz w:val="24"/>
                <w:szCs w:val="24"/>
              </w:rPr>
              <w:t>НДБанк</w:t>
            </w:r>
            <w:proofErr w:type="spellEnd"/>
            <w:r w:rsidRPr="009603AD">
              <w:rPr>
                <w:rFonts w:ascii="Times New Roman" w:hAnsi="Times New Roman" w:cs="Times New Roman"/>
                <w:b/>
                <w:sz w:val="24"/>
                <w:szCs w:val="24"/>
              </w:rPr>
              <w:t>»</w:t>
            </w:r>
            <w:r>
              <w:rPr>
                <w:rFonts w:ascii="Times New Roman" w:hAnsi="Times New Roman" w:cs="Times New Roman"/>
                <w:b/>
                <w:sz w:val="24"/>
                <w:szCs w:val="24"/>
              </w:rPr>
              <w:t xml:space="preserve"> </w:t>
            </w:r>
          </w:p>
        </w:tc>
      </w:tr>
    </w:tbl>
    <w:p w14:paraId="67F318B0" w14:textId="6AFF38A9" w:rsidR="002742A4" w:rsidRDefault="002742A4" w:rsidP="002742A4">
      <w:pPr>
        <w:pStyle w:val="HTML"/>
      </w:pPr>
      <w:bookmarkStart w:id="1" w:name="_Hlk45526650"/>
    </w:p>
    <w:p w14:paraId="4A4527A7" w14:textId="77777777" w:rsidR="002742A4" w:rsidRDefault="002742A4" w:rsidP="002742A4">
      <w:pPr>
        <w:pStyle w:val="HTML"/>
      </w:pPr>
    </w:p>
    <w:p w14:paraId="0FB4BAD5" w14:textId="77777777" w:rsidR="002742A4" w:rsidRPr="00481F73" w:rsidRDefault="002742A4" w:rsidP="002742A4">
      <w:pPr>
        <w:pStyle w:val="HTML"/>
        <w:jc w:val="center"/>
        <w:rPr>
          <w:rFonts w:ascii="Times New Roman" w:hAnsi="Times New Roman" w:cs="Times New Roman"/>
        </w:rPr>
      </w:pPr>
      <w:r w:rsidRPr="00481F73">
        <w:rPr>
          <w:rFonts w:ascii="Times New Roman" w:hAnsi="Times New Roman" w:cs="Times New Roman"/>
          <w:b/>
        </w:rPr>
        <w:t>ОПИСЬ ВЛОЖЕНИЯ</w:t>
      </w:r>
    </w:p>
    <w:p w14:paraId="23702984" w14:textId="77777777" w:rsidR="002742A4" w:rsidRPr="00481F73" w:rsidRDefault="002742A4" w:rsidP="002742A4">
      <w:pPr>
        <w:pStyle w:val="HTML"/>
        <w:rPr>
          <w:rFonts w:ascii="Times New Roman" w:hAnsi="Times New Roman" w:cs="Times New Roman"/>
        </w:rPr>
      </w:pPr>
    </w:p>
    <w:p w14:paraId="20F55FE8" w14:textId="5328C5E1" w:rsidR="002742A4" w:rsidRPr="00481F73" w:rsidRDefault="002742A4" w:rsidP="002742A4">
      <w:pPr>
        <w:pStyle w:val="HTML"/>
        <w:rPr>
          <w:rFonts w:ascii="Times New Roman" w:hAnsi="Times New Roman" w:cs="Times New Roman"/>
        </w:rPr>
      </w:pPr>
      <w:r w:rsidRPr="00481F73">
        <w:rPr>
          <w:rFonts w:ascii="Times New Roman" w:hAnsi="Times New Roman" w:cs="Times New Roman"/>
        </w:rPr>
        <w:t xml:space="preserve">                      </w:t>
      </w:r>
    </w:p>
    <w:p w14:paraId="006D0E8B" w14:textId="77777777" w:rsidR="002742A4" w:rsidRPr="00481F73" w:rsidRDefault="002742A4" w:rsidP="002742A4">
      <w:pPr>
        <w:pStyle w:val="HTML"/>
        <w:rPr>
          <w:rFonts w:ascii="Times New Roman" w:hAnsi="Times New Roman" w:cs="Times New Roman"/>
        </w:rPr>
      </w:pPr>
      <w:r w:rsidRPr="00481F73">
        <w:rPr>
          <w:rFonts w:ascii="Times New Roman" w:hAnsi="Times New Roman" w:cs="Times New Roman"/>
        </w:rPr>
        <w:t>к инкассаторской сумке № ________ на сумму _________________</w:t>
      </w:r>
      <w:r>
        <w:rPr>
          <w:rFonts w:ascii="Times New Roman" w:hAnsi="Times New Roman" w:cs="Times New Roman"/>
        </w:rPr>
        <w:t>____________________</w:t>
      </w:r>
      <w:r w:rsidRPr="00481F73">
        <w:rPr>
          <w:rFonts w:ascii="Times New Roman" w:hAnsi="Times New Roman" w:cs="Times New Roman"/>
        </w:rPr>
        <w:t>______________________,</w:t>
      </w:r>
    </w:p>
    <w:p w14:paraId="72D39401" w14:textId="77777777" w:rsidR="002742A4" w:rsidRPr="00481F73" w:rsidRDefault="002742A4" w:rsidP="002742A4">
      <w:pPr>
        <w:pStyle w:val="HTML"/>
        <w:rPr>
          <w:rFonts w:ascii="Times New Roman" w:hAnsi="Times New Roman" w:cs="Times New Roman"/>
          <w:sz w:val="16"/>
          <w:szCs w:val="16"/>
        </w:rPr>
      </w:pPr>
      <w:r w:rsidRPr="00481F73">
        <w:rPr>
          <w:rFonts w:ascii="Times New Roman" w:hAnsi="Times New Roman" w:cs="Times New Roman"/>
        </w:rPr>
        <w:tab/>
      </w:r>
      <w:r w:rsidRPr="00481F73">
        <w:rPr>
          <w:rFonts w:ascii="Times New Roman" w:hAnsi="Times New Roman" w:cs="Times New Roman"/>
        </w:rPr>
        <w:tab/>
      </w:r>
      <w:r w:rsidRPr="00481F73">
        <w:rPr>
          <w:rFonts w:ascii="Times New Roman" w:hAnsi="Times New Roman" w:cs="Times New Roman"/>
        </w:rPr>
        <w:tab/>
      </w:r>
      <w:r w:rsidRPr="00481F73">
        <w:rPr>
          <w:rFonts w:ascii="Times New Roman" w:hAnsi="Times New Roman" w:cs="Times New Roman"/>
        </w:rPr>
        <w:tab/>
      </w:r>
      <w:r w:rsidRPr="00481F73">
        <w:rPr>
          <w:rFonts w:ascii="Times New Roman" w:hAnsi="Times New Roman" w:cs="Times New Roman"/>
        </w:rPr>
        <w:tab/>
      </w:r>
      <w:r w:rsidRPr="00481F73">
        <w:rPr>
          <w:rFonts w:ascii="Times New Roman" w:hAnsi="Times New Roman" w:cs="Times New Roman"/>
        </w:rPr>
        <w:tab/>
      </w:r>
      <w:r w:rsidRPr="00481F73">
        <w:rPr>
          <w:rFonts w:ascii="Times New Roman" w:hAnsi="Times New Roman" w:cs="Times New Roman"/>
        </w:rPr>
        <w:tab/>
      </w:r>
      <w:r w:rsidRPr="00481F73">
        <w:rPr>
          <w:rFonts w:ascii="Times New Roman" w:hAnsi="Times New Roman" w:cs="Times New Roman"/>
          <w:sz w:val="16"/>
          <w:szCs w:val="16"/>
        </w:rPr>
        <w:t>(сумма цифрами)</w:t>
      </w:r>
    </w:p>
    <w:p w14:paraId="39E1DC55" w14:textId="77777777" w:rsidR="002742A4" w:rsidRPr="00481F73" w:rsidRDefault="002742A4" w:rsidP="002742A4">
      <w:pPr>
        <w:pStyle w:val="HTML"/>
        <w:rPr>
          <w:rFonts w:ascii="Times New Roman" w:hAnsi="Times New Roman" w:cs="Times New Roman"/>
        </w:rPr>
      </w:pPr>
    </w:p>
    <w:p w14:paraId="28CE7289" w14:textId="77777777" w:rsidR="002742A4" w:rsidRPr="00481F73" w:rsidRDefault="002742A4" w:rsidP="002742A4">
      <w:pPr>
        <w:pStyle w:val="HTML"/>
        <w:rPr>
          <w:rFonts w:ascii="Times New Roman" w:hAnsi="Times New Roman" w:cs="Times New Roman"/>
        </w:rPr>
      </w:pPr>
      <w:r w:rsidRPr="00481F73">
        <w:rPr>
          <w:rFonts w:ascii="Times New Roman" w:hAnsi="Times New Roman" w:cs="Times New Roman"/>
        </w:rPr>
        <w:t xml:space="preserve">переданной </w:t>
      </w:r>
      <w:proofErr w:type="spellStart"/>
      <w:r w:rsidRPr="00481F73">
        <w:rPr>
          <w:rFonts w:ascii="Times New Roman" w:hAnsi="Times New Roman" w:cs="Times New Roman"/>
        </w:rPr>
        <w:t>кас</w:t>
      </w:r>
      <w:proofErr w:type="spellEnd"/>
      <w:r w:rsidRPr="00481F73">
        <w:rPr>
          <w:rFonts w:ascii="Times New Roman" w:hAnsi="Times New Roman" w:cs="Times New Roman"/>
          <w:lang w:val="en-US"/>
        </w:rPr>
        <w:t>c</w:t>
      </w:r>
      <w:r w:rsidRPr="00481F73">
        <w:rPr>
          <w:rFonts w:ascii="Times New Roman" w:hAnsi="Times New Roman" w:cs="Times New Roman"/>
        </w:rPr>
        <w:t>ой _____________________________________________________________</w:t>
      </w:r>
      <w:r>
        <w:rPr>
          <w:rFonts w:ascii="Times New Roman" w:hAnsi="Times New Roman" w:cs="Times New Roman"/>
        </w:rPr>
        <w:t>__________________</w:t>
      </w:r>
      <w:r w:rsidRPr="00481F73">
        <w:rPr>
          <w:rFonts w:ascii="Times New Roman" w:hAnsi="Times New Roman" w:cs="Times New Roman"/>
        </w:rPr>
        <w:t>____</w:t>
      </w:r>
    </w:p>
    <w:p w14:paraId="130CBA74" w14:textId="77777777" w:rsidR="002742A4" w:rsidRPr="00481F73" w:rsidRDefault="002742A4" w:rsidP="002742A4">
      <w:pPr>
        <w:pStyle w:val="HTML"/>
        <w:jc w:val="center"/>
        <w:rPr>
          <w:rFonts w:ascii="Times New Roman" w:hAnsi="Times New Roman" w:cs="Times New Roman"/>
          <w:sz w:val="16"/>
          <w:szCs w:val="16"/>
        </w:rPr>
      </w:pPr>
      <w:r w:rsidRPr="00481F73">
        <w:rPr>
          <w:rFonts w:ascii="Times New Roman" w:hAnsi="Times New Roman" w:cs="Times New Roman"/>
          <w:sz w:val="16"/>
          <w:szCs w:val="16"/>
        </w:rPr>
        <w:t>(полное фирменное (сокращенное фирменное) наименование кредитной организации, или полное (сокращенное) наименование филиала, или наименование и/или ВСП (при наличии) либо иные идентифицирующие признаки ВСП (при отсутствии наименования и номера) с указанием на его принадлежность кредитной организации (филиалу)</w:t>
      </w:r>
    </w:p>
    <w:p w14:paraId="6A59AEF5" w14:textId="77777777" w:rsidR="002742A4" w:rsidRPr="00481F73" w:rsidRDefault="002742A4" w:rsidP="002742A4">
      <w:pPr>
        <w:pStyle w:val="HTML"/>
        <w:rPr>
          <w:rFonts w:ascii="Times New Roman" w:hAnsi="Times New Roman" w:cs="Times New Roman"/>
        </w:rPr>
      </w:pPr>
    </w:p>
    <w:p w14:paraId="0D99DD66" w14:textId="77777777" w:rsidR="002742A4" w:rsidRPr="00481F73" w:rsidRDefault="002742A4" w:rsidP="002742A4">
      <w:pPr>
        <w:pStyle w:val="HTML"/>
        <w:rPr>
          <w:rFonts w:ascii="Times New Roman" w:hAnsi="Times New Roman" w:cs="Times New Roman"/>
        </w:rPr>
      </w:pPr>
      <w:r w:rsidRPr="00481F73">
        <w:rPr>
          <w:rFonts w:ascii="Times New Roman" w:hAnsi="Times New Roman" w:cs="Times New Roman"/>
        </w:rPr>
        <w:t>в кассу ____________________________________</w:t>
      </w:r>
      <w:r>
        <w:rPr>
          <w:rFonts w:ascii="Times New Roman" w:hAnsi="Times New Roman" w:cs="Times New Roman"/>
        </w:rPr>
        <w:t>___________________</w:t>
      </w:r>
      <w:r w:rsidRPr="00481F73">
        <w:rPr>
          <w:rFonts w:ascii="Times New Roman" w:hAnsi="Times New Roman" w:cs="Times New Roman"/>
        </w:rPr>
        <w:t>_______________________________________</w:t>
      </w:r>
    </w:p>
    <w:p w14:paraId="62CF5736" w14:textId="77777777" w:rsidR="002742A4" w:rsidRPr="00481F73" w:rsidRDefault="002742A4" w:rsidP="002742A4">
      <w:pPr>
        <w:pStyle w:val="HTML"/>
        <w:jc w:val="center"/>
        <w:rPr>
          <w:rFonts w:ascii="Times New Roman" w:hAnsi="Times New Roman" w:cs="Times New Roman"/>
          <w:sz w:val="16"/>
          <w:szCs w:val="16"/>
        </w:rPr>
      </w:pPr>
      <w:r w:rsidRPr="00481F73">
        <w:rPr>
          <w:rFonts w:ascii="Times New Roman" w:hAnsi="Times New Roman" w:cs="Times New Roman"/>
          <w:sz w:val="16"/>
          <w:szCs w:val="16"/>
        </w:rPr>
        <w:t>(наименование организации (получателя денежных средств)</w:t>
      </w:r>
    </w:p>
    <w:p w14:paraId="4751A58F" w14:textId="77777777" w:rsidR="002742A4" w:rsidRPr="00481F73" w:rsidRDefault="002742A4" w:rsidP="002742A4">
      <w:pPr>
        <w:pStyle w:val="HTML"/>
        <w:rPr>
          <w:rFonts w:ascii="Times New Roman" w:hAnsi="Times New Roman" w:cs="Times New Roman"/>
        </w:rPr>
      </w:pPr>
    </w:p>
    <w:p w14:paraId="6BFDC71B" w14:textId="77777777" w:rsidR="002742A4" w:rsidRPr="00481F73" w:rsidRDefault="002742A4" w:rsidP="002742A4">
      <w:pPr>
        <w:pStyle w:val="HTML"/>
        <w:rPr>
          <w:rFonts w:ascii="Times New Roman" w:hAnsi="Times New Roman" w:cs="Times New Roman"/>
        </w:rPr>
      </w:pPr>
      <w:r w:rsidRPr="00481F73">
        <w:rPr>
          <w:rFonts w:ascii="Times New Roman" w:hAnsi="Times New Roman" w:cs="Times New Roman"/>
        </w:rPr>
        <w:t>по адресу: ____________________________________________________</w:t>
      </w:r>
      <w:r>
        <w:rPr>
          <w:rFonts w:ascii="Times New Roman" w:hAnsi="Times New Roman" w:cs="Times New Roman"/>
        </w:rPr>
        <w:t>___________________</w:t>
      </w:r>
      <w:r w:rsidRPr="00481F73">
        <w:rPr>
          <w:rFonts w:ascii="Times New Roman" w:hAnsi="Times New Roman" w:cs="Times New Roman"/>
        </w:rPr>
        <w:t>____________________</w:t>
      </w:r>
    </w:p>
    <w:p w14:paraId="01CC55D1" w14:textId="77777777" w:rsidR="002742A4" w:rsidRPr="00481F73" w:rsidRDefault="002742A4" w:rsidP="002742A4">
      <w:pPr>
        <w:pStyle w:val="HTML"/>
        <w:jc w:val="center"/>
        <w:rPr>
          <w:rFonts w:ascii="Times New Roman" w:hAnsi="Times New Roman" w:cs="Times New Roman"/>
          <w:sz w:val="16"/>
          <w:szCs w:val="16"/>
        </w:rPr>
      </w:pPr>
      <w:r w:rsidRPr="00481F73">
        <w:rPr>
          <w:rFonts w:ascii="Times New Roman" w:hAnsi="Times New Roman" w:cs="Times New Roman"/>
          <w:sz w:val="16"/>
          <w:szCs w:val="16"/>
        </w:rPr>
        <w:t>(фактический адрес доставки денежной наличности)</w:t>
      </w:r>
    </w:p>
    <w:p w14:paraId="1704E1E9" w14:textId="77777777" w:rsidR="002742A4" w:rsidRPr="00481F73" w:rsidRDefault="002742A4" w:rsidP="002742A4">
      <w:pPr>
        <w:pStyle w:val="HTML"/>
        <w:rPr>
          <w:rFonts w:ascii="Times New Roman" w:hAnsi="Times New Roman" w:cs="Times New Roman"/>
        </w:rPr>
      </w:pPr>
    </w:p>
    <w:p w14:paraId="315B56DA" w14:textId="77777777" w:rsidR="002742A4" w:rsidRPr="00481F73" w:rsidRDefault="002742A4" w:rsidP="002742A4">
      <w:pPr>
        <w:pStyle w:val="HTML"/>
        <w:rPr>
          <w:rFonts w:ascii="Times New Roman" w:hAnsi="Times New Roman" w:cs="Times New Roman"/>
        </w:rPr>
      </w:pPr>
      <w:r w:rsidRPr="00481F73">
        <w:rPr>
          <w:rFonts w:ascii="Times New Roman" w:hAnsi="Times New Roman" w:cs="Times New Roman"/>
        </w:rPr>
        <w:t>дата осуществления перевозки: «____»_________________ 20____ г.</w:t>
      </w:r>
    </w:p>
    <w:p w14:paraId="181FC450" w14:textId="77777777" w:rsidR="002742A4" w:rsidRPr="00481F73" w:rsidRDefault="002742A4" w:rsidP="002742A4">
      <w:pPr>
        <w:pStyle w:val="HTML"/>
        <w:rPr>
          <w:rFonts w:ascii="Times New Roman" w:hAnsi="Times New Roman" w:cs="Times New Roman"/>
        </w:rPr>
      </w:pPr>
    </w:p>
    <w:p w14:paraId="3D265C15" w14:textId="77777777" w:rsidR="002742A4" w:rsidRPr="00481F73" w:rsidRDefault="002742A4" w:rsidP="002742A4">
      <w:pPr>
        <w:pStyle w:val="HTML"/>
        <w:rPr>
          <w:rFonts w:ascii="Times New Roman" w:hAnsi="Times New Roman" w:cs="Times New Roman"/>
        </w:rPr>
      </w:pPr>
      <w:r w:rsidRPr="00481F73">
        <w:rPr>
          <w:rFonts w:ascii="Times New Roman" w:hAnsi="Times New Roman" w:cs="Times New Roman"/>
        </w:rPr>
        <w:t>В инкассаторскую сумку вложены ценности:</w:t>
      </w:r>
    </w:p>
    <w:p w14:paraId="03A7663A" w14:textId="77777777" w:rsidR="002742A4" w:rsidRPr="00481F73" w:rsidRDefault="002742A4" w:rsidP="002742A4">
      <w:pPr>
        <w:pStyle w:val="HTML"/>
        <w:rPr>
          <w:rFonts w:ascii="Times New Roman" w:hAnsi="Times New Roman" w:cs="Times New Roman"/>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112"/>
        <w:gridCol w:w="2653"/>
        <w:gridCol w:w="2890"/>
      </w:tblGrid>
      <w:tr w:rsidR="002742A4" w:rsidRPr="00481F73" w14:paraId="5C2987A7" w14:textId="77777777" w:rsidTr="00452271">
        <w:tc>
          <w:tcPr>
            <w:tcW w:w="2405" w:type="dxa"/>
            <w:tcBorders>
              <w:top w:val="single" w:sz="4" w:space="0" w:color="auto"/>
              <w:left w:val="single" w:sz="4" w:space="0" w:color="auto"/>
            </w:tcBorders>
          </w:tcPr>
          <w:p w14:paraId="48097551" w14:textId="77777777" w:rsidR="002742A4" w:rsidRPr="00481F73" w:rsidRDefault="002742A4" w:rsidP="00452271">
            <w:pPr>
              <w:pStyle w:val="HTML"/>
              <w:jc w:val="center"/>
              <w:rPr>
                <w:rFonts w:ascii="Times New Roman" w:hAnsi="Times New Roman" w:cs="Times New Roman"/>
                <w:b/>
              </w:rPr>
            </w:pPr>
            <w:r w:rsidRPr="00481F73">
              <w:rPr>
                <w:rFonts w:ascii="Times New Roman" w:hAnsi="Times New Roman" w:cs="Times New Roman"/>
                <w:b/>
              </w:rPr>
              <w:t>Наименование</w:t>
            </w:r>
          </w:p>
          <w:p w14:paraId="2DE691BF" w14:textId="77777777" w:rsidR="002742A4" w:rsidRPr="00481F73" w:rsidRDefault="002742A4" w:rsidP="00452271">
            <w:pPr>
              <w:pStyle w:val="HTML"/>
              <w:jc w:val="center"/>
              <w:rPr>
                <w:rFonts w:ascii="Times New Roman" w:hAnsi="Times New Roman" w:cs="Times New Roman"/>
                <w:b/>
              </w:rPr>
            </w:pPr>
            <w:r w:rsidRPr="00481F73">
              <w:rPr>
                <w:rFonts w:ascii="Times New Roman" w:hAnsi="Times New Roman" w:cs="Times New Roman"/>
                <w:b/>
              </w:rPr>
              <w:t>валюты</w:t>
            </w:r>
          </w:p>
        </w:tc>
        <w:tc>
          <w:tcPr>
            <w:tcW w:w="2112" w:type="dxa"/>
            <w:tcBorders>
              <w:top w:val="single" w:sz="4" w:space="0" w:color="auto"/>
            </w:tcBorders>
          </w:tcPr>
          <w:p w14:paraId="017226C1" w14:textId="77777777" w:rsidR="002742A4" w:rsidRPr="00481F73" w:rsidRDefault="002742A4" w:rsidP="00452271">
            <w:pPr>
              <w:pStyle w:val="HTML"/>
              <w:jc w:val="center"/>
              <w:rPr>
                <w:rFonts w:ascii="Times New Roman" w:hAnsi="Times New Roman" w:cs="Times New Roman"/>
                <w:b/>
              </w:rPr>
            </w:pPr>
            <w:r w:rsidRPr="00481F73">
              <w:rPr>
                <w:rFonts w:ascii="Times New Roman" w:hAnsi="Times New Roman" w:cs="Times New Roman"/>
                <w:b/>
              </w:rPr>
              <w:t>Номинал</w:t>
            </w:r>
          </w:p>
        </w:tc>
        <w:tc>
          <w:tcPr>
            <w:tcW w:w="2653" w:type="dxa"/>
            <w:tcBorders>
              <w:top w:val="single" w:sz="4" w:space="0" w:color="auto"/>
            </w:tcBorders>
          </w:tcPr>
          <w:p w14:paraId="13456FD7" w14:textId="77777777" w:rsidR="002742A4" w:rsidRPr="00481F73" w:rsidRDefault="002742A4" w:rsidP="00452271">
            <w:pPr>
              <w:pStyle w:val="HTML"/>
              <w:jc w:val="center"/>
              <w:rPr>
                <w:rFonts w:ascii="Times New Roman" w:hAnsi="Times New Roman" w:cs="Times New Roman"/>
                <w:b/>
              </w:rPr>
            </w:pPr>
            <w:r w:rsidRPr="00481F73">
              <w:rPr>
                <w:rFonts w:ascii="Times New Roman" w:hAnsi="Times New Roman" w:cs="Times New Roman"/>
                <w:b/>
              </w:rPr>
              <w:t xml:space="preserve">Количество сдаваемых банкнот и монеты (в </w:t>
            </w:r>
            <w:proofErr w:type="spellStart"/>
            <w:r w:rsidRPr="00481F73">
              <w:rPr>
                <w:rFonts w:ascii="Times New Roman" w:hAnsi="Times New Roman" w:cs="Times New Roman"/>
                <w:b/>
              </w:rPr>
              <w:t>листах,штуках</w:t>
            </w:r>
            <w:proofErr w:type="spellEnd"/>
            <w:r w:rsidRPr="00481F73">
              <w:rPr>
                <w:rFonts w:ascii="Times New Roman" w:hAnsi="Times New Roman" w:cs="Times New Roman"/>
                <w:b/>
              </w:rPr>
              <w:t>)</w:t>
            </w:r>
          </w:p>
        </w:tc>
        <w:tc>
          <w:tcPr>
            <w:tcW w:w="2890" w:type="dxa"/>
            <w:tcBorders>
              <w:top w:val="single" w:sz="4" w:space="0" w:color="auto"/>
              <w:bottom w:val="single" w:sz="4" w:space="0" w:color="auto"/>
              <w:right w:val="single" w:sz="4" w:space="0" w:color="auto"/>
            </w:tcBorders>
          </w:tcPr>
          <w:p w14:paraId="69E047A5" w14:textId="77777777" w:rsidR="002742A4" w:rsidRPr="00481F73" w:rsidRDefault="002742A4" w:rsidP="00452271">
            <w:pPr>
              <w:pStyle w:val="HTML"/>
              <w:jc w:val="center"/>
              <w:rPr>
                <w:rFonts w:ascii="Times New Roman" w:hAnsi="Times New Roman" w:cs="Times New Roman"/>
                <w:b/>
              </w:rPr>
            </w:pPr>
            <w:r w:rsidRPr="00481F73">
              <w:rPr>
                <w:rFonts w:ascii="Times New Roman" w:hAnsi="Times New Roman" w:cs="Times New Roman"/>
                <w:b/>
              </w:rPr>
              <w:t>Сумма цифрами</w:t>
            </w:r>
          </w:p>
        </w:tc>
      </w:tr>
      <w:tr w:rsidR="002742A4" w:rsidRPr="00481F73" w14:paraId="0E6B9163" w14:textId="77777777" w:rsidTr="00452271">
        <w:tc>
          <w:tcPr>
            <w:tcW w:w="2405" w:type="dxa"/>
            <w:tcBorders>
              <w:left w:val="single" w:sz="4" w:space="0" w:color="auto"/>
              <w:bottom w:val="single" w:sz="4" w:space="0" w:color="auto"/>
            </w:tcBorders>
          </w:tcPr>
          <w:p w14:paraId="4045F9D2" w14:textId="77777777" w:rsidR="002742A4" w:rsidRPr="00481F73" w:rsidRDefault="002742A4" w:rsidP="00452271">
            <w:pPr>
              <w:pStyle w:val="HTML"/>
              <w:jc w:val="center"/>
              <w:rPr>
                <w:rFonts w:ascii="Times New Roman" w:hAnsi="Times New Roman" w:cs="Times New Roman"/>
                <w:b/>
              </w:rPr>
            </w:pPr>
            <w:r w:rsidRPr="00481F73">
              <w:rPr>
                <w:rFonts w:ascii="Times New Roman" w:hAnsi="Times New Roman" w:cs="Times New Roman"/>
                <w:b/>
              </w:rPr>
              <w:t>1</w:t>
            </w:r>
          </w:p>
        </w:tc>
        <w:tc>
          <w:tcPr>
            <w:tcW w:w="2112" w:type="dxa"/>
            <w:tcBorders>
              <w:bottom w:val="single" w:sz="4" w:space="0" w:color="auto"/>
            </w:tcBorders>
          </w:tcPr>
          <w:p w14:paraId="578DB332" w14:textId="77777777" w:rsidR="002742A4" w:rsidRPr="00481F73" w:rsidRDefault="002742A4" w:rsidP="00452271">
            <w:pPr>
              <w:pStyle w:val="HTML"/>
              <w:jc w:val="center"/>
              <w:rPr>
                <w:rFonts w:ascii="Times New Roman" w:hAnsi="Times New Roman" w:cs="Times New Roman"/>
                <w:b/>
              </w:rPr>
            </w:pPr>
            <w:r w:rsidRPr="00481F73">
              <w:rPr>
                <w:rFonts w:ascii="Times New Roman" w:hAnsi="Times New Roman" w:cs="Times New Roman"/>
                <w:b/>
              </w:rPr>
              <w:t>2</w:t>
            </w:r>
          </w:p>
        </w:tc>
        <w:tc>
          <w:tcPr>
            <w:tcW w:w="2653" w:type="dxa"/>
            <w:tcBorders>
              <w:bottom w:val="single" w:sz="4" w:space="0" w:color="auto"/>
            </w:tcBorders>
          </w:tcPr>
          <w:p w14:paraId="7220710F" w14:textId="77777777" w:rsidR="002742A4" w:rsidRPr="00481F73" w:rsidRDefault="002742A4" w:rsidP="00452271">
            <w:pPr>
              <w:pStyle w:val="HTML"/>
              <w:jc w:val="center"/>
              <w:rPr>
                <w:rFonts w:ascii="Times New Roman" w:hAnsi="Times New Roman" w:cs="Times New Roman"/>
                <w:b/>
              </w:rPr>
            </w:pPr>
            <w:r w:rsidRPr="00481F73">
              <w:rPr>
                <w:rFonts w:ascii="Times New Roman" w:hAnsi="Times New Roman" w:cs="Times New Roman"/>
                <w:b/>
              </w:rPr>
              <w:t>3</w:t>
            </w:r>
          </w:p>
        </w:tc>
        <w:tc>
          <w:tcPr>
            <w:tcW w:w="2890" w:type="dxa"/>
            <w:tcBorders>
              <w:top w:val="single" w:sz="4" w:space="0" w:color="auto"/>
              <w:bottom w:val="single" w:sz="4" w:space="0" w:color="auto"/>
              <w:right w:val="single" w:sz="4" w:space="0" w:color="auto"/>
            </w:tcBorders>
          </w:tcPr>
          <w:p w14:paraId="619E3BDE" w14:textId="77777777" w:rsidR="002742A4" w:rsidRPr="00481F73" w:rsidRDefault="002742A4" w:rsidP="00452271">
            <w:pPr>
              <w:pStyle w:val="HTML"/>
              <w:jc w:val="center"/>
              <w:rPr>
                <w:rFonts w:ascii="Times New Roman" w:hAnsi="Times New Roman" w:cs="Times New Roman"/>
                <w:b/>
              </w:rPr>
            </w:pPr>
            <w:r w:rsidRPr="00481F73">
              <w:rPr>
                <w:rFonts w:ascii="Times New Roman" w:hAnsi="Times New Roman" w:cs="Times New Roman"/>
                <w:b/>
              </w:rPr>
              <w:t>4</w:t>
            </w:r>
          </w:p>
        </w:tc>
      </w:tr>
      <w:tr w:rsidR="002742A4" w:rsidRPr="00481F73" w14:paraId="4F9154DD" w14:textId="77777777" w:rsidTr="00452271">
        <w:tc>
          <w:tcPr>
            <w:tcW w:w="2405" w:type="dxa"/>
            <w:tcBorders>
              <w:top w:val="single" w:sz="4" w:space="0" w:color="auto"/>
            </w:tcBorders>
          </w:tcPr>
          <w:p w14:paraId="4FB53F5B" w14:textId="77777777" w:rsidR="002742A4" w:rsidRPr="00481F73" w:rsidRDefault="002742A4" w:rsidP="00452271">
            <w:pPr>
              <w:pStyle w:val="HTML"/>
              <w:jc w:val="center"/>
              <w:rPr>
                <w:rFonts w:ascii="Times New Roman" w:hAnsi="Times New Roman" w:cs="Times New Roman"/>
                <w:b/>
              </w:rPr>
            </w:pPr>
          </w:p>
        </w:tc>
        <w:tc>
          <w:tcPr>
            <w:tcW w:w="2112" w:type="dxa"/>
            <w:tcBorders>
              <w:top w:val="single" w:sz="4" w:space="0" w:color="auto"/>
            </w:tcBorders>
          </w:tcPr>
          <w:p w14:paraId="774C6F54" w14:textId="77777777" w:rsidR="002742A4" w:rsidRPr="00481F73" w:rsidRDefault="002742A4" w:rsidP="00452271">
            <w:pPr>
              <w:pStyle w:val="HTML"/>
              <w:tabs>
                <w:tab w:val="left" w:pos="855"/>
                <w:tab w:val="center" w:pos="1118"/>
              </w:tabs>
              <w:jc w:val="center"/>
              <w:rPr>
                <w:rFonts w:ascii="Times New Roman" w:hAnsi="Times New Roman" w:cs="Times New Roman"/>
                <w:b/>
              </w:rPr>
            </w:pPr>
          </w:p>
        </w:tc>
        <w:tc>
          <w:tcPr>
            <w:tcW w:w="2653" w:type="dxa"/>
            <w:tcBorders>
              <w:top w:val="single" w:sz="4" w:space="0" w:color="auto"/>
            </w:tcBorders>
            <w:vAlign w:val="center"/>
          </w:tcPr>
          <w:p w14:paraId="4A57F196" w14:textId="77777777" w:rsidR="002742A4" w:rsidRPr="00481F73" w:rsidRDefault="002742A4" w:rsidP="00452271">
            <w:pPr>
              <w:pStyle w:val="HTML"/>
              <w:jc w:val="center"/>
              <w:rPr>
                <w:rFonts w:ascii="Times New Roman" w:hAnsi="Times New Roman" w:cs="Times New Roman"/>
                <w:b/>
              </w:rPr>
            </w:pPr>
          </w:p>
        </w:tc>
        <w:tc>
          <w:tcPr>
            <w:tcW w:w="2890" w:type="dxa"/>
            <w:tcBorders>
              <w:top w:val="single" w:sz="4" w:space="0" w:color="auto"/>
              <w:bottom w:val="single" w:sz="4" w:space="0" w:color="auto"/>
            </w:tcBorders>
            <w:vAlign w:val="center"/>
          </w:tcPr>
          <w:p w14:paraId="2ADBDBF0" w14:textId="77777777" w:rsidR="002742A4" w:rsidRPr="00481F73" w:rsidRDefault="002742A4" w:rsidP="00452271">
            <w:pPr>
              <w:pStyle w:val="HTML"/>
              <w:jc w:val="center"/>
              <w:rPr>
                <w:rFonts w:ascii="Times New Roman" w:hAnsi="Times New Roman" w:cs="Times New Roman"/>
                <w:b/>
              </w:rPr>
            </w:pPr>
          </w:p>
        </w:tc>
      </w:tr>
      <w:tr w:rsidR="002742A4" w:rsidRPr="00481F73" w14:paraId="31B40E6D" w14:textId="77777777" w:rsidTr="00452271">
        <w:tc>
          <w:tcPr>
            <w:tcW w:w="2405" w:type="dxa"/>
          </w:tcPr>
          <w:p w14:paraId="1571717D" w14:textId="77777777" w:rsidR="002742A4" w:rsidRPr="00481F73" w:rsidRDefault="002742A4" w:rsidP="00452271">
            <w:pPr>
              <w:pStyle w:val="HTML"/>
              <w:rPr>
                <w:rFonts w:ascii="Times New Roman" w:hAnsi="Times New Roman" w:cs="Times New Roman"/>
                <w:b/>
              </w:rPr>
            </w:pPr>
          </w:p>
        </w:tc>
        <w:tc>
          <w:tcPr>
            <w:tcW w:w="2112" w:type="dxa"/>
          </w:tcPr>
          <w:p w14:paraId="3C1B7BA9" w14:textId="77777777" w:rsidR="002742A4" w:rsidRPr="00481F73" w:rsidRDefault="002742A4" w:rsidP="00452271">
            <w:pPr>
              <w:pStyle w:val="HTML"/>
              <w:jc w:val="center"/>
              <w:rPr>
                <w:rFonts w:ascii="Times New Roman" w:hAnsi="Times New Roman" w:cs="Times New Roman"/>
                <w:b/>
              </w:rPr>
            </w:pPr>
          </w:p>
        </w:tc>
        <w:tc>
          <w:tcPr>
            <w:tcW w:w="2653" w:type="dxa"/>
            <w:vAlign w:val="center"/>
          </w:tcPr>
          <w:p w14:paraId="0563E587" w14:textId="77777777" w:rsidR="002742A4" w:rsidRPr="00481F73" w:rsidRDefault="002742A4" w:rsidP="00452271">
            <w:pPr>
              <w:pStyle w:val="HTML"/>
              <w:tabs>
                <w:tab w:val="center" w:pos="1244"/>
              </w:tabs>
              <w:jc w:val="center"/>
              <w:rPr>
                <w:rFonts w:ascii="Times New Roman" w:hAnsi="Times New Roman" w:cs="Times New Roman"/>
                <w:b/>
              </w:rPr>
            </w:pPr>
          </w:p>
        </w:tc>
        <w:tc>
          <w:tcPr>
            <w:tcW w:w="2890" w:type="dxa"/>
            <w:tcBorders>
              <w:top w:val="single" w:sz="4" w:space="0" w:color="auto"/>
              <w:bottom w:val="single" w:sz="4" w:space="0" w:color="auto"/>
            </w:tcBorders>
            <w:vAlign w:val="center"/>
          </w:tcPr>
          <w:p w14:paraId="64692B6E" w14:textId="77777777" w:rsidR="002742A4" w:rsidRPr="00481F73" w:rsidRDefault="002742A4" w:rsidP="00452271">
            <w:pPr>
              <w:pStyle w:val="HTML"/>
              <w:jc w:val="center"/>
              <w:rPr>
                <w:rFonts w:ascii="Times New Roman" w:hAnsi="Times New Roman" w:cs="Times New Roman"/>
                <w:b/>
              </w:rPr>
            </w:pPr>
          </w:p>
        </w:tc>
      </w:tr>
      <w:tr w:rsidR="002742A4" w:rsidRPr="00481F73" w14:paraId="31AF84CB" w14:textId="77777777" w:rsidTr="00452271">
        <w:tc>
          <w:tcPr>
            <w:tcW w:w="2405" w:type="dxa"/>
          </w:tcPr>
          <w:p w14:paraId="639A41EA" w14:textId="77777777" w:rsidR="002742A4" w:rsidRPr="00481F73" w:rsidRDefault="002742A4" w:rsidP="00452271">
            <w:pPr>
              <w:pStyle w:val="HTML"/>
              <w:rPr>
                <w:rFonts w:ascii="Times New Roman" w:hAnsi="Times New Roman" w:cs="Times New Roman"/>
                <w:b/>
              </w:rPr>
            </w:pPr>
          </w:p>
        </w:tc>
        <w:tc>
          <w:tcPr>
            <w:tcW w:w="2112" w:type="dxa"/>
          </w:tcPr>
          <w:p w14:paraId="2FDF9170" w14:textId="77777777" w:rsidR="002742A4" w:rsidRPr="00481F73" w:rsidRDefault="002742A4" w:rsidP="00452271">
            <w:pPr>
              <w:pStyle w:val="HTML"/>
              <w:jc w:val="center"/>
              <w:rPr>
                <w:rFonts w:ascii="Times New Roman" w:hAnsi="Times New Roman" w:cs="Times New Roman"/>
                <w:b/>
              </w:rPr>
            </w:pPr>
          </w:p>
        </w:tc>
        <w:tc>
          <w:tcPr>
            <w:tcW w:w="2653" w:type="dxa"/>
            <w:vAlign w:val="center"/>
          </w:tcPr>
          <w:p w14:paraId="2EDB50F4" w14:textId="77777777" w:rsidR="002742A4" w:rsidRPr="00481F73" w:rsidRDefault="002742A4" w:rsidP="00452271">
            <w:pPr>
              <w:pStyle w:val="HTML"/>
              <w:jc w:val="center"/>
              <w:rPr>
                <w:rFonts w:ascii="Times New Roman" w:hAnsi="Times New Roman" w:cs="Times New Roman"/>
                <w:b/>
              </w:rPr>
            </w:pPr>
          </w:p>
        </w:tc>
        <w:tc>
          <w:tcPr>
            <w:tcW w:w="2890" w:type="dxa"/>
            <w:tcBorders>
              <w:top w:val="single" w:sz="4" w:space="0" w:color="auto"/>
              <w:bottom w:val="single" w:sz="4" w:space="0" w:color="auto"/>
            </w:tcBorders>
            <w:vAlign w:val="center"/>
          </w:tcPr>
          <w:p w14:paraId="2EBD5D42" w14:textId="77777777" w:rsidR="002742A4" w:rsidRPr="00481F73" w:rsidRDefault="002742A4" w:rsidP="00452271">
            <w:pPr>
              <w:pStyle w:val="HTML"/>
              <w:jc w:val="center"/>
              <w:rPr>
                <w:rFonts w:ascii="Times New Roman" w:hAnsi="Times New Roman" w:cs="Times New Roman"/>
                <w:b/>
              </w:rPr>
            </w:pPr>
          </w:p>
        </w:tc>
      </w:tr>
      <w:tr w:rsidR="002742A4" w:rsidRPr="00481F73" w14:paraId="542511E4" w14:textId="77777777" w:rsidTr="00452271">
        <w:tc>
          <w:tcPr>
            <w:tcW w:w="2405" w:type="dxa"/>
          </w:tcPr>
          <w:p w14:paraId="35863517" w14:textId="77777777" w:rsidR="002742A4" w:rsidRPr="00481F73" w:rsidRDefault="002742A4" w:rsidP="00452271">
            <w:pPr>
              <w:pStyle w:val="HTML"/>
              <w:rPr>
                <w:rFonts w:ascii="Times New Roman" w:hAnsi="Times New Roman" w:cs="Times New Roman"/>
                <w:b/>
              </w:rPr>
            </w:pPr>
          </w:p>
        </w:tc>
        <w:tc>
          <w:tcPr>
            <w:tcW w:w="2112" w:type="dxa"/>
          </w:tcPr>
          <w:p w14:paraId="78AF88EC" w14:textId="77777777" w:rsidR="002742A4" w:rsidRPr="00481F73" w:rsidRDefault="002742A4" w:rsidP="00452271">
            <w:pPr>
              <w:pStyle w:val="HTML"/>
              <w:jc w:val="center"/>
              <w:rPr>
                <w:rFonts w:ascii="Times New Roman" w:hAnsi="Times New Roman" w:cs="Times New Roman"/>
                <w:b/>
              </w:rPr>
            </w:pPr>
          </w:p>
        </w:tc>
        <w:tc>
          <w:tcPr>
            <w:tcW w:w="2653" w:type="dxa"/>
            <w:vAlign w:val="center"/>
          </w:tcPr>
          <w:p w14:paraId="0124B036" w14:textId="77777777" w:rsidR="002742A4" w:rsidRPr="00481F73" w:rsidRDefault="002742A4" w:rsidP="00452271">
            <w:pPr>
              <w:pStyle w:val="HTML"/>
              <w:jc w:val="center"/>
              <w:rPr>
                <w:rFonts w:ascii="Times New Roman" w:hAnsi="Times New Roman" w:cs="Times New Roman"/>
                <w:b/>
              </w:rPr>
            </w:pPr>
          </w:p>
        </w:tc>
        <w:tc>
          <w:tcPr>
            <w:tcW w:w="2890" w:type="dxa"/>
            <w:tcBorders>
              <w:top w:val="single" w:sz="4" w:space="0" w:color="auto"/>
              <w:bottom w:val="single" w:sz="4" w:space="0" w:color="auto"/>
            </w:tcBorders>
            <w:vAlign w:val="center"/>
          </w:tcPr>
          <w:p w14:paraId="7788BF70" w14:textId="77777777" w:rsidR="002742A4" w:rsidRPr="00481F73" w:rsidRDefault="002742A4" w:rsidP="00452271">
            <w:pPr>
              <w:pStyle w:val="HTML"/>
              <w:jc w:val="center"/>
              <w:rPr>
                <w:rFonts w:ascii="Times New Roman" w:hAnsi="Times New Roman" w:cs="Times New Roman"/>
                <w:b/>
              </w:rPr>
            </w:pPr>
          </w:p>
        </w:tc>
      </w:tr>
      <w:tr w:rsidR="002742A4" w:rsidRPr="00481F73" w14:paraId="231DE560" w14:textId="77777777" w:rsidTr="00452271">
        <w:tc>
          <w:tcPr>
            <w:tcW w:w="2405" w:type="dxa"/>
          </w:tcPr>
          <w:p w14:paraId="2D2C33EB" w14:textId="77777777" w:rsidR="002742A4" w:rsidRPr="00481F73" w:rsidRDefault="002742A4" w:rsidP="00452271">
            <w:pPr>
              <w:pStyle w:val="HTML"/>
              <w:rPr>
                <w:rFonts w:ascii="Times New Roman" w:hAnsi="Times New Roman" w:cs="Times New Roman"/>
                <w:b/>
              </w:rPr>
            </w:pPr>
          </w:p>
        </w:tc>
        <w:tc>
          <w:tcPr>
            <w:tcW w:w="2112" w:type="dxa"/>
          </w:tcPr>
          <w:p w14:paraId="13D07AEB" w14:textId="77777777" w:rsidR="002742A4" w:rsidRPr="00481F73" w:rsidRDefault="002742A4" w:rsidP="00452271">
            <w:pPr>
              <w:pStyle w:val="HTML"/>
              <w:jc w:val="center"/>
              <w:rPr>
                <w:rFonts w:ascii="Times New Roman" w:hAnsi="Times New Roman" w:cs="Times New Roman"/>
                <w:b/>
              </w:rPr>
            </w:pPr>
          </w:p>
        </w:tc>
        <w:tc>
          <w:tcPr>
            <w:tcW w:w="2653" w:type="dxa"/>
            <w:vAlign w:val="center"/>
          </w:tcPr>
          <w:p w14:paraId="400833DB" w14:textId="77777777" w:rsidR="002742A4" w:rsidRPr="00481F73" w:rsidRDefault="002742A4" w:rsidP="00452271">
            <w:pPr>
              <w:pStyle w:val="HTML"/>
              <w:jc w:val="center"/>
              <w:rPr>
                <w:rFonts w:ascii="Times New Roman" w:hAnsi="Times New Roman" w:cs="Times New Roman"/>
                <w:b/>
              </w:rPr>
            </w:pPr>
          </w:p>
        </w:tc>
        <w:tc>
          <w:tcPr>
            <w:tcW w:w="2890" w:type="dxa"/>
            <w:tcBorders>
              <w:top w:val="single" w:sz="4" w:space="0" w:color="auto"/>
              <w:bottom w:val="single" w:sz="4" w:space="0" w:color="auto"/>
            </w:tcBorders>
            <w:vAlign w:val="center"/>
          </w:tcPr>
          <w:p w14:paraId="15BA3207" w14:textId="77777777" w:rsidR="002742A4" w:rsidRPr="00481F73" w:rsidRDefault="002742A4" w:rsidP="00452271">
            <w:pPr>
              <w:pStyle w:val="HTML"/>
              <w:jc w:val="center"/>
              <w:rPr>
                <w:rFonts w:ascii="Times New Roman" w:hAnsi="Times New Roman" w:cs="Times New Roman"/>
                <w:b/>
              </w:rPr>
            </w:pPr>
          </w:p>
        </w:tc>
      </w:tr>
      <w:tr w:rsidR="002742A4" w:rsidRPr="00481F73" w14:paraId="2390D32D" w14:textId="77777777" w:rsidTr="00452271">
        <w:tc>
          <w:tcPr>
            <w:tcW w:w="2405" w:type="dxa"/>
          </w:tcPr>
          <w:p w14:paraId="4CF55B82" w14:textId="77777777" w:rsidR="002742A4" w:rsidRPr="00481F73" w:rsidRDefault="002742A4" w:rsidP="00452271">
            <w:pPr>
              <w:pStyle w:val="HTML"/>
              <w:rPr>
                <w:rFonts w:ascii="Times New Roman" w:hAnsi="Times New Roman" w:cs="Times New Roman"/>
                <w:b/>
              </w:rPr>
            </w:pPr>
            <w:r w:rsidRPr="00481F73">
              <w:rPr>
                <w:rFonts w:ascii="Times New Roman" w:hAnsi="Times New Roman" w:cs="Times New Roman"/>
                <w:b/>
              </w:rPr>
              <w:t>Итого:</w:t>
            </w:r>
          </w:p>
        </w:tc>
        <w:tc>
          <w:tcPr>
            <w:tcW w:w="2112" w:type="dxa"/>
          </w:tcPr>
          <w:p w14:paraId="7BC45693" w14:textId="77777777" w:rsidR="002742A4" w:rsidRPr="00481F73" w:rsidRDefault="002742A4" w:rsidP="00452271">
            <w:pPr>
              <w:pStyle w:val="HTML"/>
              <w:jc w:val="center"/>
              <w:rPr>
                <w:rFonts w:ascii="Times New Roman" w:hAnsi="Times New Roman" w:cs="Times New Roman"/>
                <w:b/>
              </w:rPr>
            </w:pPr>
          </w:p>
        </w:tc>
        <w:tc>
          <w:tcPr>
            <w:tcW w:w="2653" w:type="dxa"/>
          </w:tcPr>
          <w:p w14:paraId="363A4921" w14:textId="77777777" w:rsidR="002742A4" w:rsidRPr="00481F73" w:rsidRDefault="002742A4" w:rsidP="00452271">
            <w:pPr>
              <w:pStyle w:val="HTML"/>
              <w:jc w:val="center"/>
              <w:rPr>
                <w:rFonts w:ascii="Times New Roman" w:hAnsi="Times New Roman" w:cs="Times New Roman"/>
                <w:b/>
              </w:rPr>
            </w:pPr>
          </w:p>
        </w:tc>
        <w:tc>
          <w:tcPr>
            <w:tcW w:w="2890" w:type="dxa"/>
            <w:tcBorders>
              <w:top w:val="single" w:sz="4" w:space="0" w:color="auto"/>
            </w:tcBorders>
          </w:tcPr>
          <w:p w14:paraId="7514370D" w14:textId="77777777" w:rsidR="002742A4" w:rsidRPr="00481F73" w:rsidRDefault="002742A4" w:rsidP="00452271">
            <w:pPr>
              <w:pStyle w:val="HTML"/>
              <w:jc w:val="center"/>
              <w:rPr>
                <w:rFonts w:ascii="Times New Roman" w:hAnsi="Times New Roman" w:cs="Times New Roman"/>
                <w:b/>
              </w:rPr>
            </w:pPr>
          </w:p>
        </w:tc>
      </w:tr>
    </w:tbl>
    <w:p w14:paraId="06023D18" w14:textId="77777777" w:rsidR="002742A4" w:rsidRDefault="002742A4" w:rsidP="002742A4">
      <w:pPr>
        <w:pStyle w:val="HTML"/>
      </w:pPr>
    </w:p>
    <w:p w14:paraId="1EEE69BC" w14:textId="77777777" w:rsidR="002742A4" w:rsidRDefault="002742A4" w:rsidP="002742A4">
      <w:pPr>
        <w:pStyle w:val="HTML"/>
      </w:pPr>
      <w:r>
        <w:t>Сумма прописью:</w:t>
      </w:r>
      <w:bookmarkStart w:id="2" w:name="_Hlk54170993"/>
      <w:r w:rsidRPr="00F93581">
        <w:t xml:space="preserve"> </w:t>
      </w:r>
      <w:bookmarkStart w:id="3" w:name="_Hlk68768133"/>
      <w:bookmarkEnd w:id="2"/>
      <w:r>
        <w:t>___________________________________________________________________</w:t>
      </w:r>
    </w:p>
    <w:p w14:paraId="3B5B04A0" w14:textId="77777777" w:rsidR="002742A4" w:rsidRPr="00391BB3" w:rsidRDefault="002742A4" w:rsidP="002742A4">
      <w:pPr>
        <w:pStyle w:val="HTML"/>
        <w:jc w:val="center"/>
        <w:rPr>
          <w:sz w:val="16"/>
          <w:szCs w:val="16"/>
        </w:rPr>
      </w:pPr>
      <w:r w:rsidRPr="00391BB3">
        <w:rPr>
          <w:sz w:val="16"/>
          <w:szCs w:val="16"/>
        </w:rPr>
        <w:t>(сумма прописью)</w:t>
      </w:r>
    </w:p>
    <w:bookmarkEnd w:id="1"/>
    <w:bookmarkEnd w:id="3"/>
    <w:p w14:paraId="2DCD31DD" w14:textId="77777777" w:rsidR="002742A4" w:rsidRDefault="002742A4" w:rsidP="002742A4">
      <w:pPr>
        <w:pStyle w:val="HTML"/>
      </w:pPr>
      <w:r>
        <w:t xml:space="preserve">                        </w:t>
      </w:r>
    </w:p>
    <w:p w14:paraId="33FEA68E" w14:textId="77777777" w:rsidR="002742A4" w:rsidRPr="004969C0" w:rsidRDefault="002742A4" w:rsidP="002742A4">
      <w:pPr>
        <w:pStyle w:val="HTML"/>
        <w:rPr>
          <w:rFonts w:ascii="Times New Roman" w:hAnsi="Times New Roman" w:cs="Times New Roman"/>
        </w:rPr>
      </w:pPr>
      <w:r w:rsidRPr="004969C0">
        <w:rPr>
          <w:rFonts w:ascii="Times New Roman" w:hAnsi="Times New Roman" w:cs="Times New Roman"/>
        </w:rPr>
        <w:t>Кассовый работник</w:t>
      </w:r>
      <w:r>
        <w:rPr>
          <w:rFonts w:ascii="Times New Roman" w:hAnsi="Times New Roman" w:cs="Times New Roman"/>
        </w:rPr>
        <w:t xml:space="preserve">                     </w:t>
      </w:r>
      <w:r w:rsidRPr="004969C0">
        <w:rPr>
          <w:rFonts w:ascii="Times New Roman" w:hAnsi="Times New Roman" w:cs="Times New Roman"/>
        </w:rPr>
        <w:t xml:space="preserve"> </w:t>
      </w:r>
      <w:r>
        <w:rPr>
          <w:rFonts w:ascii="Times New Roman" w:hAnsi="Times New Roman" w:cs="Times New Roman"/>
        </w:rPr>
        <w:tab/>
      </w:r>
      <w:r w:rsidRPr="004969C0">
        <w:rPr>
          <w:rFonts w:ascii="Times New Roman" w:hAnsi="Times New Roman" w:cs="Times New Roman"/>
        </w:rPr>
        <w:t xml:space="preserve">___________________ </w:t>
      </w:r>
      <w:r>
        <w:rPr>
          <w:rFonts w:ascii="Times New Roman" w:hAnsi="Times New Roman" w:cs="Times New Roman"/>
        </w:rPr>
        <w:t xml:space="preserve">   </w:t>
      </w:r>
      <w:r w:rsidRPr="004969C0">
        <w:rPr>
          <w:rFonts w:ascii="Times New Roman" w:hAnsi="Times New Roman" w:cs="Times New Roman"/>
        </w:rPr>
        <w:t>_________________________</w:t>
      </w:r>
    </w:p>
    <w:p w14:paraId="4B486310" w14:textId="77777777" w:rsidR="002742A4" w:rsidRPr="004969C0" w:rsidRDefault="002742A4" w:rsidP="002742A4">
      <w:pPr>
        <w:pStyle w:val="HTML"/>
        <w:rPr>
          <w:rFonts w:ascii="Times New Roman" w:hAnsi="Times New Roman" w:cs="Times New Roman"/>
          <w:sz w:val="16"/>
          <w:szCs w:val="16"/>
        </w:rPr>
      </w:pPr>
      <w:r w:rsidRPr="004969C0">
        <w:rPr>
          <w:rFonts w:ascii="Times New Roman" w:hAnsi="Times New Roman" w:cs="Times New Roman"/>
          <w:sz w:val="16"/>
          <w:szCs w:val="16"/>
        </w:rPr>
        <w:t xml:space="preserve">(наименование должности отправителя) </w:t>
      </w:r>
      <w:r>
        <w:rPr>
          <w:rFonts w:ascii="Times New Roman" w:hAnsi="Times New Roman" w:cs="Times New Roman"/>
          <w:sz w:val="16"/>
          <w:szCs w:val="16"/>
        </w:rPr>
        <w:tab/>
        <w:t xml:space="preserve">     </w:t>
      </w:r>
      <w:r w:rsidRPr="004969C0">
        <w:rPr>
          <w:rFonts w:ascii="Times New Roman" w:hAnsi="Times New Roman" w:cs="Times New Roman"/>
          <w:sz w:val="16"/>
          <w:szCs w:val="16"/>
        </w:rPr>
        <w:t>(подпись)</w:t>
      </w:r>
      <w:r>
        <w:rPr>
          <w:rFonts w:ascii="Times New Roman" w:hAnsi="Times New Roman" w:cs="Times New Roman"/>
          <w:sz w:val="16"/>
          <w:szCs w:val="16"/>
        </w:rPr>
        <w:tab/>
      </w:r>
      <w:r>
        <w:rPr>
          <w:rFonts w:ascii="Times New Roman" w:hAnsi="Times New Roman" w:cs="Times New Roman"/>
          <w:sz w:val="16"/>
          <w:szCs w:val="16"/>
        </w:rPr>
        <w:tab/>
      </w:r>
      <w:r w:rsidRPr="004969C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969C0">
        <w:rPr>
          <w:rFonts w:ascii="Times New Roman" w:hAnsi="Times New Roman" w:cs="Times New Roman"/>
          <w:sz w:val="16"/>
          <w:szCs w:val="16"/>
        </w:rPr>
        <w:t>(фамилия и инициалы)</w:t>
      </w:r>
    </w:p>
    <w:p w14:paraId="330D2F9C" w14:textId="77777777" w:rsidR="002742A4" w:rsidRPr="004969C0" w:rsidRDefault="002742A4" w:rsidP="002742A4">
      <w:pPr>
        <w:pStyle w:val="HTML"/>
        <w:rPr>
          <w:rFonts w:ascii="Times New Roman" w:hAnsi="Times New Roman" w:cs="Times New Roman"/>
        </w:rPr>
      </w:pPr>
      <w:r w:rsidRPr="004969C0">
        <w:rPr>
          <w:rFonts w:ascii="Times New Roman" w:hAnsi="Times New Roman" w:cs="Times New Roman"/>
        </w:rPr>
        <w:t>МП</w:t>
      </w:r>
    </w:p>
    <w:p w14:paraId="1BE84280" w14:textId="77777777" w:rsidR="002742A4" w:rsidRDefault="002742A4" w:rsidP="002742A4">
      <w:pPr>
        <w:pStyle w:val="HTML"/>
        <w:rPr>
          <w:rFonts w:ascii="Times New Roman" w:hAnsi="Times New Roman" w:cs="Times New Roman"/>
        </w:rPr>
      </w:pPr>
    </w:p>
    <w:p w14:paraId="384BDF46" w14:textId="77777777" w:rsidR="002742A4" w:rsidRPr="004969C0" w:rsidRDefault="002742A4" w:rsidP="002742A4">
      <w:pPr>
        <w:pStyle w:val="HTML"/>
        <w:rPr>
          <w:rFonts w:ascii="Times New Roman" w:hAnsi="Times New Roman" w:cs="Times New Roman"/>
        </w:rPr>
      </w:pPr>
      <w:r w:rsidRPr="004969C0">
        <w:rPr>
          <w:rFonts w:ascii="Times New Roman" w:hAnsi="Times New Roman" w:cs="Times New Roman"/>
        </w:rPr>
        <w:t>Ценности принял инкассатор</w:t>
      </w:r>
      <w:r>
        <w:rPr>
          <w:rFonts w:ascii="Times New Roman" w:hAnsi="Times New Roman" w:cs="Times New Roman"/>
        </w:rPr>
        <w:t xml:space="preserve">      </w:t>
      </w:r>
      <w:r w:rsidRPr="004969C0">
        <w:rPr>
          <w:rFonts w:ascii="Times New Roman" w:hAnsi="Times New Roman" w:cs="Times New Roman"/>
        </w:rPr>
        <w:t xml:space="preserve"> </w:t>
      </w:r>
      <w:r>
        <w:rPr>
          <w:rFonts w:ascii="Times New Roman" w:hAnsi="Times New Roman" w:cs="Times New Roman"/>
        </w:rPr>
        <w:tab/>
      </w:r>
      <w:r w:rsidRPr="004969C0">
        <w:rPr>
          <w:rFonts w:ascii="Times New Roman" w:hAnsi="Times New Roman" w:cs="Times New Roman"/>
        </w:rPr>
        <w:t xml:space="preserve">__________________ </w:t>
      </w:r>
      <w:r>
        <w:rPr>
          <w:rFonts w:ascii="Times New Roman" w:hAnsi="Times New Roman" w:cs="Times New Roman"/>
        </w:rPr>
        <w:t xml:space="preserve">    </w:t>
      </w:r>
      <w:r w:rsidRPr="004969C0">
        <w:rPr>
          <w:rFonts w:ascii="Times New Roman" w:hAnsi="Times New Roman" w:cs="Times New Roman"/>
        </w:rPr>
        <w:t>_________________________</w:t>
      </w:r>
    </w:p>
    <w:p w14:paraId="51C151CD" w14:textId="77777777" w:rsidR="002742A4" w:rsidRPr="004969C0" w:rsidRDefault="002742A4" w:rsidP="002742A4">
      <w:pPr>
        <w:pStyle w:val="HTML"/>
        <w:rPr>
          <w:rFonts w:ascii="Times New Roman" w:hAnsi="Times New Roman" w:cs="Times New Roman"/>
          <w:sz w:val="16"/>
          <w:szCs w:val="16"/>
        </w:rPr>
      </w:pPr>
      <w:r w:rsidRPr="004969C0">
        <w:rPr>
          <w:rFonts w:ascii="Times New Roman" w:hAnsi="Times New Roman" w:cs="Times New Roman"/>
        </w:rPr>
        <w:t xml:space="preserve">МП </w:t>
      </w:r>
      <w:r>
        <w:rPr>
          <w:rFonts w:ascii="Times New Roman" w:hAnsi="Times New Roman" w:cs="Times New Roman"/>
        </w:rPr>
        <w:t xml:space="preserve">                                                                      </w:t>
      </w:r>
      <w:r w:rsidRPr="004969C0">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4969C0">
        <w:rPr>
          <w:rFonts w:ascii="Times New Roman" w:hAnsi="Times New Roman" w:cs="Times New Roman"/>
          <w:sz w:val="16"/>
          <w:szCs w:val="16"/>
        </w:rPr>
        <w:t>(фамилия и инициалы)</w:t>
      </w:r>
    </w:p>
    <w:p w14:paraId="006C095B" w14:textId="77777777" w:rsidR="002742A4" w:rsidRDefault="002742A4" w:rsidP="002742A4">
      <w:pPr>
        <w:pStyle w:val="HTML"/>
        <w:rPr>
          <w:rFonts w:ascii="Times New Roman" w:hAnsi="Times New Roman" w:cs="Times New Roman"/>
        </w:rPr>
      </w:pPr>
    </w:p>
    <w:p w14:paraId="4BAFA067" w14:textId="77777777" w:rsidR="002742A4" w:rsidRPr="004969C0" w:rsidRDefault="002742A4" w:rsidP="002742A4">
      <w:pPr>
        <w:pStyle w:val="HTML"/>
        <w:rPr>
          <w:rFonts w:ascii="Times New Roman" w:hAnsi="Times New Roman" w:cs="Times New Roman"/>
        </w:rPr>
      </w:pPr>
      <w:r w:rsidRPr="004969C0">
        <w:rPr>
          <w:rFonts w:ascii="Times New Roman" w:hAnsi="Times New Roman" w:cs="Times New Roman"/>
        </w:rPr>
        <w:t xml:space="preserve">Ценности доставил инкассатор </w:t>
      </w:r>
      <w:r>
        <w:rPr>
          <w:rFonts w:ascii="Times New Roman" w:hAnsi="Times New Roman" w:cs="Times New Roman"/>
        </w:rPr>
        <w:tab/>
      </w:r>
      <w:r>
        <w:rPr>
          <w:rFonts w:ascii="Times New Roman" w:hAnsi="Times New Roman" w:cs="Times New Roman"/>
        </w:rPr>
        <w:tab/>
      </w:r>
      <w:r w:rsidRPr="004969C0">
        <w:rPr>
          <w:rFonts w:ascii="Times New Roman" w:hAnsi="Times New Roman" w:cs="Times New Roman"/>
        </w:rPr>
        <w:t xml:space="preserve">__________________ </w:t>
      </w:r>
      <w:r>
        <w:rPr>
          <w:rFonts w:ascii="Times New Roman" w:hAnsi="Times New Roman" w:cs="Times New Roman"/>
        </w:rPr>
        <w:t xml:space="preserve">    </w:t>
      </w:r>
      <w:r w:rsidRPr="004969C0">
        <w:rPr>
          <w:rFonts w:ascii="Times New Roman" w:hAnsi="Times New Roman" w:cs="Times New Roman"/>
        </w:rPr>
        <w:t>_________________________</w:t>
      </w:r>
    </w:p>
    <w:p w14:paraId="2BA9800A" w14:textId="77777777" w:rsidR="002742A4" w:rsidRPr="004969C0" w:rsidRDefault="002742A4" w:rsidP="002742A4">
      <w:pPr>
        <w:pStyle w:val="HTML"/>
        <w:rPr>
          <w:rFonts w:ascii="Times New Roman" w:hAnsi="Times New Roman" w:cs="Times New Roman"/>
          <w:sz w:val="16"/>
          <w:szCs w:val="16"/>
        </w:rPr>
      </w:pPr>
      <w:r w:rsidRPr="004969C0">
        <w:rPr>
          <w:rFonts w:ascii="Times New Roman" w:hAnsi="Times New Roman" w:cs="Times New Roman"/>
        </w:rPr>
        <w:t xml:space="preserve">МП </w:t>
      </w:r>
      <w:r>
        <w:rPr>
          <w:rFonts w:ascii="Times New Roman" w:hAnsi="Times New Roman" w:cs="Times New Roman"/>
        </w:rPr>
        <w:t xml:space="preserve">                                                                      </w:t>
      </w:r>
      <w:r w:rsidRPr="004969C0">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4969C0">
        <w:rPr>
          <w:rFonts w:ascii="Times New Roman" w:hAnsi="Times New Roman" w:cs="Times New Roman"/>
          <w:sz w:val="16"/>
          <w:szCs w:val="16"/>
        </w:rPr>
        <w:t>(фамилия и инициалы)</w:t>
      </w:r>
    </w:p>
    <w:p w14:paraId="20A1BECD" w14:textId="77777777" w:rsidR="002742A4" w:rsidRDefault="002742A4" w:rsidP="002742A4">
      <w:pPr>
        <w:pStyle w:val="HTML"/>
        <w:rPr>
          <w:rFonts w:ascii="Times New Roman" w:hAnsi="Times New Roman" w:cs="Times New Roman"/>
        </w:rPr>
      </w:pPr>
    </w:p>
    <w:p w14:paraId="782176AA" w14:textId="77777777" w:rsidR="002742A4" w:rsidRPr="004969C0" w:rsidRDefault="002742A4" w:rsidP="002742A4">
      <w:pPr>
        <w:pStyle w:val="HTML"/>
        <w:rPr>
          <w:rFonts w:ascii="Times New Roman" w:hAnsi="Times New Roman" w:cs="Times New Roman"/>
        </w:rPr>
      </w:pPr>
      <w:r w:rsidRPr="004969C0">
        <w:rPr>
          <w:rFonts w:ascii="Times New Roman" w:hAnsi="Times New Roman" w:cs="Times New Roman"/>
        </w:rPr>
        <w:t>Кассовый работник</w:t>
      </w:r>
      <w:r>
        <w:rPr>
          <w:rFonts w:ascii="Times New Roman" w:hAnsi="Times New Roman" w:cs="Times New Roman"/>
        </w:rPr>
        <w:t xml:space="preserve">                    </w:t>
      </w:r>
      <w:r w:rsidRPr="004969C0">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4969C0">
        <w:rPr>
          <w:rFonts w:ascii="Times New Roman" w:hAnsi="Times New Roman" w:cs="Times New Roman"/>
        </w:rPr>
        <w:t xml:space="preserve">__________________ </w:t>
      </w:r>
      <w:r>
        <w:rPr>
          <w:rFonts w:ascii="Times New Roman" w:hAnsi="Times New Roman" w:cs="Times New Roman"/>
        </w:rPr>
        <w:t xml:space="preserve">    </w:t>
      </w:r>
      <w:r w:rsidRPr="004969C0">
        <w:rPr>
          <w:rFonts w:ascii="Times New Roman" w:hAnsi="Times New Roman" w:cs="Times New Roman"/>
        </w:rPr>
        <w:t>_________________________</w:t>
      </w:r>
    </w:p>
    <w:p w14:paraId="36D260CD" w14:textId="77777777" w:rsidR="002742A4" w:rsidRPr="004969C0" w:rsidRDefault="002742A4" w:rsidP="002742A4">
      <w:pPr>
        <w:pStyle w:val="HTML"/>
        <w:rPr>
          <w:rFonts w:ascii="Times New Roman" w:hAnsi="Times New Roman" w:cs="Times New Roman"/>
          <w:sz w:val="16"/>
          <w:szCs w:val="16"/>
        </w:rPr>
      </w:pPr>
      <w:r w:rsidRPr="004969C0">
        <w:rPr>
          <w:rFonts w:ascii="Times New Roman" w:hAnsi="Times New Roman" w:cs="Times New Roman"/>
        </w:rPr>
        <w:t xml:space="preserve">МП </w:t>
      </w:r>
      <w:r>
        <w:rPr>
          <w:rFonts w:ascii="Times New Roman" w:hAnsi="Times New Roman" w:cs="Times New Roman"/>
        </w:rPr>
        <w:t xml:space="preserve">                                                                      </w:t>
      </w:r>
      <w:r w:rsidRPr="004969C0">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4969C0">
        <w:rPr>
          <w:rFonts w:ascii="Times New Roman" w:hAnsi="Times New Roman" w:cs="Times New Roman"/>
          <w:sz w:val="16"/>
          <w:szCs w:val="16"/>
        </w:rPr>
        <w:t>(фамилия и инициалы)</w:t>
      </w:r>
    </w:p>
    <w:p w14:paraId="3FD87ADB" w14:textId="77777777" w:rsidR="002742A4" w:rsidRDefault="002742A4" w:rsidP="002742A4">
      <w:pPr>
        <w:pStyle w:val="HTML"/>
      </w:pPr>
      <w:r>
        <w:t xml:space="preserve"> </w:t>
      </w:r>
    </w:p>
    <w:p w14:paraId="6EEDE9FD" w14:textId="77777777" w:rsidR="002742A4" w:rsidRPr="00374081" w:rsidRDefault="002742A4" w:rsidP="002742A4">
      <w:pPr>
        <w:pStyle w:val="HTML"/>
        <w:rPr>
          <w:rFonts w:ascii="Times New Roman" w:hAnsi="Times New Roman" w:cs="Times New Roman"/>
        </w:rPr>
      </w:pPr>
      <w:r w:rsidRPr="00374081">
        <w:rPr>
          <w:rFonts w:ascii="Times New Roman" w:hAnsi="Times New Roman" w:cs="Times New Roman"/>
        </w:rPr>
        <w:t>"</w:t>
      </w:r>
      <w:r>
        <w:rPr>
          <w:rFonts w:ascii="Times New Roman" w:hAnsi="Times New Roman" w:cs="Times New Roman"/>
        </w:rPr>
        <w:t>____</w:t>
      </w:r>
      <w:r w:rsidRPr="00374081">
        <w:rPr>
          <w:rFonts w:ascii="Times New Roman" w:hAnsi="Times New Roman" w:cs="Times New Roman"/>
        </w:rPr>
        <w:t xml:space="preserve">" </w:t>
      </w:r>
      <w:r>
        <w:rPr>
          <w:rFonts w:ascii="Times New Roman" w:hAnsi="Times New Roman" w:cs="Times New Roman"/>
        </w:rPr>
        <w:t xml:space="preserve">________ </w:t>
      </w:r>
      <w:r w:rsidRPr="00374081">
        <w:rPr>
          <w:rFonts w:ascii="Times New Roman" w:hAnsi="Times New Roman" w:cs="Times New Roman"/>
        </w:rPr>
        <w:t>20</w:t>
      </w:r>
      <w:r>
        <w:rPr>
          <w:rFonts w:ascii="Times New Roman" w:hAnsi="Times New Roman" w:cs="Times New Roman"/>
        </w:rPr>
        <w:t>____</w:t>
      </w:r>
      <w:r w:rsidRPr="00374081">
        <w:rPr>
          <w:rFonts w:ascii="Times New Roman" w:hAnsi="Times New Roman" w:cs="Times New Roman"/>
        </w:rPr>
        <w:t xml:space="preserve"> г.</w:t>
      </w:r>
    </w:p>
    <w:p w14:paraId="05126E9D" w14:textId="77777777" w:rsidR="00EC7274" w:rsidRDefault="00EC7274" w:rsidP="00670862">
      <w:pPr>
        <w:shd w:val="clear" w:color="auto" w:fill="FFFFFF"/>
        <w:jc w:val="both"/>
      </w:pPr>
    </w:p>
    <w:sectPr w:rsidR="00EC7274" w:rsidSect="00D61C58">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EB8CC" w14:textId="77777777" w:rsidR="00495127" w:rsidRDefault="00A47CBB">
      <w:pPr>
        <w:spacing w:after="0" w:line="240" w:lineRule="auto"/>
      </w:pPr>
      <w:r>
        <w:separator/>
      </w:r>
    </w:p>
  </w:endnote>
  <w:endnote w:type="continuationSeparator" w:id="0">
    <w:p w14:paraId="068BC4CD" w14:textId="77777777" w:rsidR="00495127" w:rsidRDefault="00A47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2478A" w14:textId="7106DBB3" w:rsidR="00945373" w:rsidRDefault="00670862" w:rsidP="00467D7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84DCB">
      <w:rPr>
        <w:rStyle w:val="a6"/>
        <w:noProof/>
      </w:rPr>
      <w:t>19</w:t>
    </w:r>
    <w:r>
      <w:rPr>
        <w:rStyle w:val="a6"/>
      </w:rPr>
      <w:fldChar w:fldCharType="end"/>
    </w:r>
  </w:p>
  <w:p w14:paraId="588F67E0" w14:textId="77777777" w:rsidR="00945373" w:rsidRDefault="00884DCB" w:rsidP="00134CD9">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0A111" w14:textId="77777777" w:rsidR="00495127" w:rsidRDefault="00A47CBB">
      <w:pPr>
        <w:spacing w:after="0" w:line="240" w:lineRule="auto"/>
      </w:pPr>
      <w:r>
        <w:separator/>
      </w:r>
    </w:p>
  </w:footnote>
  <w:footnote w:type="continuationSeparator" w:id="0">
    <w:p w14:paraId="3A11C1F1" w14:textId="77777777" w:rsidR="00495127" w:rsidRDefault="00A47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44AB"/>
    <w:multiLevelType w:val="hybridMultilevel"/>
    <w:tmpl w:val="9424A1FA"/>
    <w:lvl w:ilvl="0" w:tplc="B134A82A">
      <w:start w:val="1"/>
      <w:numFmt w:val="decimal"/>
      <w:lvlText w:val="2.4.%1."/>
      <w:lvlJc w:val="left"/>
      <w:pPr>
        <w:tabs>
          <w:tab w:val="num" w:pos="120"/>
        </w:tabs>
        <w:ind w:left="120" w:firstLine="0"/>
      </w:pPr>
      <w:rPr>
        <w:rFonts w:hint="default"/>
      </w:rPr>
    </w:lvl>
    <w:lvl w:ilvl="1" w:tplc="A11C2BFA">
      <w:start w:val="4"/>
      <w:numFmt w:val="decimal"/>
      <w:lvlText w:val="%2."/>
      <w:lvlJc w:val="left"/>
      <w:pPr>
        <w:tabs>
          <w:tab w:val="num" w:pos="1440"/>
        </w:tabs>
        <w:ind w:left="1440" w:hanging="360"/>
      </w:pPr>
      <w:rPr>
        <w:rFonts w:hint="default"/>
        <w:b w:val="0"/>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754628A"/>
    <w:multiLevelType w:val="hybridMultilevel"/>
    <w:tmpl w:val="4B9E3C92"/>
    <w:lvl w:ilvl="0" w:tplc="AE2C7AD0">
      <w:start w:val="2"/>
      <w:numFmt w:val="decimal"/>
      <w:lvlText w:val="3.%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8AC6E5B"/>
    <w:multiLevelType w:val="multilevel"/>
    <w:tmpl w:val="C9F669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673349"/>
    <w:multiLevelType w:val="hybridMultilevel"/>
    <w:tmpl w:val="9320D9D4"/>
    <w:lvl w:ilvl="0" w:tplc="36C45040">
      <w:start w:val="1"/>
      <w:numFmt w:val="decimal"/>
      <w:lvlText w:val="2.2.%1."/>
      <w:lvlJc w:val="left"/>
      <w:pPr>
        <w:tabs>
          <w:tab w:val="num" w:pos="0"/>
        </w:tabs>
        <w:ind w:left="0" w:firstLine="0"/>
      </w:pPr>
      <w:rPr>
        <w:rFonts w:hint="default"/>
      </w:rPr>
    </w:lvl>
    <w:lvl w:ilvl="1" w:tplc="519C581C">
      <w:start w:val="1"/>
      <w:numFmt w:val="decimal"/>
      <w:lvlText w:val="2.3.%2."/>
      <w:lvlJc w:val="left"/>
      <w:pPr>
        <w:tabs>
          <w:tab w:val="num" w:pos="0"/>
        </w:tabs>
        <w:ind w:left="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4A77191"/>
    <w:multiLevelType w:val="hybridMultilevel"/>
    <w:tmpl w:val="2FC64D6E"/>
    <w:lvl w:ilvl="0" w:tplc="F2043304">
      <w:start w:val="1"/>
      <w:numFmt w:val="decimal"/>
      <w:lvlText w:val="7.%1."/>
      <w:lvlJc w:val="left"/>
      <w:pPr>
        <w:tabs>
          <w:tab w:val="num" w:pos="1080"/>
        </w:tabs>
        <w:ind w:left="10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BDA2F45"/>
    <w:multiLevelType w:val="hybridMultilevel"/>
    <w:tmpl w:val="7092EBF4"/>
    <w:lvl w:ilvl="0" w:tplc="A54A7482">
      <w:start w:val="1"/>
      <w:numFmt w:val="decimal"/>
      <w:lvlText w:val="3.%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0175042"/>
    <w:multiLevelType w:val="multilevel"/>
    <w:tmpl w:val="6782657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297D5A05"/>
    <w:multiLevelType w:val="hybridMultilevel"/>
    <w:tmpl w:val="48184F06"/>
    <w:lvl w:ilvl="0" w:tplc="197E4FE0">
      <w:start w:val="1"/>
      <w:numFmt w:val="decimal"/>
      <w:lvlText w:val="4.%1."/>
      <w:lvlJc w:val="left"/>
      <w:pPr>
        <w:tabs>
          <w:tab w:val="num" w:pos="0"/>
        </w:tabs>
        <w:ind w:left="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9FC566D"/>
    <w:multiLevelType w:val="hybridMultilevel"/>
    <w:tmpl w:val="5DF866D2"/>
    <w:lvl w:ilvl="0" w:tplc="C390E4C8">
      <w:start w:val="3"/>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5857A25"/>
    <w:multiLevelType w:val="hybridMultilevel"/>
    <w:tmpl w:val="505AE4D6"/>
    <w:lvl w:ilvl="0" w:tplc="6D6E926A">
      <w:start w:val="1"/>
      <w:numFmt w:val="decimal"/>
      <w:lvlText w:val="8.%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0EE3E87"/>
    <w:multiLevelType w:val="hybridMultilevel"/>
    <w:tmpl w:val="159A2ED8"/>
    <w:lvl w:ilvl="0" w:tplc="CD6AF012">
      <w:start w:val="1"/>
      <w:numFmt w:val="decimal"/>
      <w:lvlText w:val="2.1.%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A0E4B89"/>
    <w:multiLevelType w:val="hybridMultilevel"/>
    <w:tmpl w:val="389C3B88"/>
    <w:lvl w:ilvl="0" w:tplc="2F647B0A">
      <w:start w:val="1"/>
      <w:numFmt w:val="decimal"/>
      <w:lvlText w:val="5.%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EE564B9"/>
    <w:multiLevelType w:val="hybridMultilevel"/>
    <w:tmpl w:val="9382517E"/>
    <w:lvl w:ilvl="0" w:tplc="C968170A">
      <w:start w:val="1"/>
      <w:numFmt w:val="decimal"/>
      <w:lvlText w:val="6.%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DCC1C6D"/>
    <w:multiLevelType w:val="multilevel"/>
    <w:tmpl w:val="FAAC2D3A"/>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14" w15:restartNumberingAfterBreak="0">
    <w:nsid w:val="67306E12"/>
    <w:multiLevelType w:val="hybridMultilevel"/>
    <w:tmpl w:val="DA5A3DBA"/>
    <w:lvl w:ilvl="0" w:tplc="EC3A1EC2">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E66360"/>
    <w:multiLevelType w:val="multilevel"/>
    <w:tmpl w:val="1D5EFB7A"/>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color w:val="000000"/>
      </w:rPr>
    </w:lvl>
    <w:lvl w:ilvl="2">
      <w:start w:val="1"/>
      <w:numFmt w:val="decimal"/>
      <w:isLgl/>
      <w:lvlText w:val="%1.%2.%3."/>
      <w:lvlJc w:val="left"/>
      <w:pPr>
        <w:tabs>
          <w:tab w:val="num" w:pos="1080"/>
        </w:tabs>
        <w:ind w:left="1080" w:hanging="720"/>
      </w:pPr>
      <w:rPr>
        <w:rFonts w:hint="default"/>
        <w:color w:val="000000"/>
      </w:rPr>
    </w:lvl>
    <w:lvl w:ilvl="3">
      <w:start w:val="1"/>
      <w:numFmt w:val="decimal"/>
      <w:isLgl/>
      <w:lvlText w:val="%1.%2.%3.%4."/>
      <w:lvlJc w:val="left"/>
      <w:pPr>
        <w:tabs>
          <w:tab w:val="num" w:pos="1080"/>
        </w:tabs>
        <w:ind w:left="1080" w:hanging="720"/>
      </w:pPr>
      <w:rPr>
        <w:rFonts w:hint="default"/>
        <w:color w:val="000000"/>
      </w:rPr>
    </w:lvl>
    <w:lvl w:ilvl="4">
      <w:start w:val="1"/>
      <w:numFmt w:val="decimal"/>
      <w:isLgl/>
      <w:lvlText w:val="%1.%2.%3.%4.%5."/>
      <w:lvlJc w:val="left"/>
      <w:pPr>
        <w:tabs>
          <w:tab w:val="num" w:pos="1440"/>
        </w:tabs>
        <w:ind w:left="1440" w:hanging="1080"/>
      </w:pPr>
      <w:rPr>
        <w:rFonts w:hint="default"/>
        <w:color w:val="000000"/>
      </w:rPr>
    </w:lvl>
    <w:lvl w:ilvl="5">
      <w:start w:val="1"/>
      <w:numFmt w:val="decimal"/>
      <w:isLgl/>
      <w:lvlText w:val="%1.%2.%3.%4.%5.%6."/>
      <w:lvlJc w:val="left"/>
      <w:pPr>
        <w:tabs>
          <w:tab w:val="num" w:pos="1440"/>
        </w:tabs>
        <w:ind w:left="1440" w:hanging="1080"/>
      </w:pPr>
      <w:rPr>
        <w:rFonts w:hint="default"/>
        <w:color w:val="000000"/>
      </w:rPr>
    </w:lvl>
    <w:lvl w:ilvl="6">
      <w:start w:val="1"/>
      <w:numFmt w:val="decimal"/>
      <w:isLgl/>
      <w:lvlText w:val="%1.%2.%3.%4.%5.%6.%7."/>
      <w:lvlJc w:val="left"/>
      <w:pPr>
        <w:tabs>
          <w:tab w:val="num" w:pos="1800"/>
        </w:tabs>
        <w:ind w:left="1800" w:hanging="1440"/>
      </w:pPr>
      <w:rPr>
        <w:rFonts w:hint="default"/>
        <w:color w:val="000000"/>
      </w:rPr>
    </w:lvl>
    <w:lvl w:ilvl="7">
      <w:start w:val="1"/>
      <w:numFmt w:val="decimal"/>
      <w:isLgl/>
      <w:lvlText w:val="%1.%2.%3.%4.%5.%6.%7.%8."/>
      <w:lvlJc w:val="left"/>
      <w:pPr>
        <w:tabs>
          <w:tab w:val="num" w:pos="1800"/>
        </w:tabs>
        <w:ind w:left="1800" w:hanging="1440"/>
      </w:pPr>
      <w:rPr>
        <w:rFonts w:hint="default"/>
        <w:color w:val="000000"/>
      </w:rPr>
    </w:lvl>
    <w:lvl w:ilvl="8">
      <w:start w:val="1"/>
      <w:numFmt w:val="decimal"/>
      <w:isLgl/>
      <w:lvlText w:val="%1.%2.%3.%4.%5.%6.%7.%8.%9."/>
      <w:lvlJc w:val="left"/>
      <w:pPr>
        <w:tabs>
          <w:tab w:val="num" w:pos="2160"/>
        </w:tabs>
        <w:ind w:left="2160" w:hanging="1800"/>
      </w:pPr>
      <w:rPr>
        <w:rFonts w:hint="default"/>
        <w:color w:val="000000"/>
      </w:rPr>
    </w:lvl>
  </w:abstractNum>
  <w:abstractNum w:abstractNumId="16" w15:restartNumberingAfterBreak="0">
    <w:nsid w:val="6C1D6DCB"/>
    <w:multiLevelType w:val="hybridMultilevel"/>
    <w:tmpl w:val="A8764F10"/>
    <w:lvl w:ilvl="0" w:tplc="91969B62">
      <w:start w:val="1"/>
      <w:numFmt w:val="decimal"/>
      <w:lvlText w:val="1.%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F9B5F1A"/>
    <w:multiLevelType w:val="hybridMultilevel"/>
    <w:tmpl w:val="4B325002"/>
    <w:lvl w:ilvl="0" w:tplc="DE16AC4A">
      <w:start w:val="1"/>
      <w:numFmt w:val="decimal"/>
      <w:lvlText w:val="3.1.%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3B417B4"/>
    <w:multiLevelType w:val="multilevel"/>
    <w:tmpl w:val="75D62482"/>
    <w:lvl w:ilvl="0">
      <w:start w:val="2"/>
      <w:numFmt w:val="decimal"/>
      <w:lvlText w:val="%1."/>
      <w:lvlJc w:val="left"/>
      <w:pPr>
        <w:ind w:left="1080" w:hanging="360"/>
      </w:pPr>
      <w:rPr>
        <w:rFonts w:hint="default"/>
      </w:rPr>
    </w:lvl>
    <w:lvl w:ilvl="1">
      <w:start w:val="3"/>
      <w:numFmt w:val="decimal"/>
      <w:isLgl/>
      <w:lvlText w:val="%1.%2."/>
      <w:lvlJc w:val="left"/>
      <w:pPr>
        <w:ind w:left="1080" w:hanging="36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num w:numId="1">
    <w:abstractNumId w:val="2"/>
  </w:num>
  <w:num w:numId="2">
    <w:abstractNumId w:val="15"/>
  </w:num>
  <w:num w:numId="3">
    <w:abstractNumId w:val="16"/>
  </w:num>
  <w:num w:numId="4">
    <w:abstractNumId w:val="10"/>
  </w:num>
  <w:num w:numId="5">
    <w:abstractNumId w:val="3"/>
  </w:num>
  <w:num w:numId="6">
    <w:abstractNumId w:val="0"/>
  </w:num>
  <w:num w:numId="7">
    <w:abstractNumId w:val="18"/>
  </w:num>
  <w:num w:numId="8">
    <w:abstractNumId w:val="5"/>
  </w:num>
  <w:num w:numId="9">
    <w:abstractNumId w:val="17"/>
  </w:num>
  <w:num w:numId="10">
    <w:abstractNumId w:val="1"/>
  </w:num>
  <w:num w:numId="11">
    <w:abstractNumId w:val="7"/>
  </w:num>
  <w:num w:numId="12">
    <w:abstractNumId w:val="12"/>
  </w:num>
  <w:num w:numId="13">
    <w:abstractNumId w:val="4"/>
  </w:num>
  <w:num w:numId="14">
    <w:abstractNumId w:val="9"/>
  </w:num>
  <w:num w:numId="15">
    <w:abstractNumId w:val="11"/>
  </w:num>
  <w:num w:numId="16">
    <w:abstractNumId w:val="14"/>
  </w:num>
  <w:num w:numId="17">
    <w:abstractNumId w:val="13"/>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FAB"/>
    <w:rsid w:val="00005AE5"/>
    <w:rsid w:val="0001697F"/>
    <w:rsid w:val="00030049"/>
    <w:rsid w:val="00031B31"/>
    <w:rsid w:val="00045002"/>
    <w:rsid w:val="00076FC6"/>
    <w:rsid w:val="00083E9F"/>
    <w:rsid w:val="000A0592"/>
    <w:rsid w:val="000A311E"/>
    <w:rsid w:val="000A61C0"/>
    <w:rsid w:val="000A7B2E"/>
    <w:rsid w:val="000B2BBC"/>
    <w:rsid w:val="000B2FFF"/>
    <w:rsid w:val="000C2C37"/>
    <w:rsid w:val="000D7D5E"/>
    <w:rsid w:val="0010432D"/>
    <w:rsid w:val="00117F5D"/>
    <w:rsid w:val="001416CD"/>
    <w:rsid w:val="001524CB"/>
    <w:rsid w:val="001D6C03"/>
    <w:rsid w:val="001D7734"/>
    <w:rsid w:val="00220B45"/>
    <w:rsid w:val="00224A91"/>
    <w:rsid w:val="00235497"/>
    <w:rsid w:val="00240D16"/>
    <w:rsid w:val="00244725"/>
    <w:rsid w:val="00270FD6"/>
    <w:rsid w:val="002742A4"/>
    <w:rsid w:val="002850E6"/>
    <w:rsid w:val="00286AD8"/>
    <w:rsid w:val="002A02A9"/>
    <w:rsid w:val="002A7D92"/>
    <w:rsid w:val="002B0EFF"/>
    <w:rsid w:val="002D6BD4"/>
    <w:rsid w:val="002F7E06"/>
    <w:rsid w:val="003064EE"/>
    <w:rsid w:val="00312442"/>
    <w:rsid w:val="003127CD"/>
    <w:rsid w:val="00335893"/>
    <w:rsid w:val="00344D5F"/>
    <w:rsid w:val="003774E3"/>
    <w:rsid w:val="00386C6F"/>
    <w:rsid w:val="003B5937"/>
    <w:rsid w:val="003C50AB"/>
    <w:rsid w:val="003C662C"/>
    <w:rsid w:val="003D6D8D"/>
    <w:rsid w:val="003E25CC"/>
    <w:rsid w:val="003E3BEF"/>
    <w:rsid w:val="00402C97"/>
    <w:rsid w:val="004209BC"/>
    <w:rsid w:val="00433664"/>
    <w:rsid w:val="00440E6D"/>
    <w:rsid w:val="004514DD"/>
    <w:rsid w:val="00476D38"/>
    <w:rsid w:val="00495127"/>
    <w:rsid w:val="004A1C15"/>
    <w:rsid w:val="004B1EA1"/>
    <w:rsid w:val="004C2E7C"/>
    <w:rsid w:val="004C6EBF"/>
    <w:rsid w:val="004D6BC2"/>
    <w:rsid w:val="004E0FCE"/>
    <w:rsid w:val="004F5D45"/>
    <w:rsid w:val="005060D4"/>
    <w:rsid w:val="00506A41"/>
    <w:rsid w:val="00511028"/>
    <w:rsid w:val="00513AE2"/>
    <w:rsid w:val="00526522"/>
    <w:rsid w:val="005300AB"/>
    <w:rsid w:val="00544CCA"/>
    <w:rsid w:val="00550725"/>
    <w:rsid w:val="00552F36"/>
    <w:rsid w:val="00555F75"/>
    <w:rsid w:val="0055774C"/>
    <w:rsid w:val="005579EC"/>
    <w:rsid w:val="0056341B"/>
    <w:rsid w:val="0057093F"/>
    <w:rsid w:val="00580F2D"/>
    <w:rsid w:val="00593D65"/>
    <w:rsid w:val="0059508D"/>
    <w:rsid w:val="005C4361"/>
    <w:rsid w:val="005E78BE"/>
    <w:rsid w:val="005F05BC"/>
    <w:rsid w:val="005F681C"/>
    <w:rsid w:val="006072DA"/>
    <w:rsid w:val="006117C4"/>
    <w:rsid w:val="006154BB"/>
    <w:rsid w:val="00620720"/>
    <w:rsid w:val="00620EE1"/>
    <w:rsid w:val="006229A4"/>
    <w:rsid w:val="00665475"/>
    <w:rsid w:val="00670862"/>
    <w:rsid w:val="006A5C52"/>
    <w:rsid w:val="006C1101"/>
    <w:rsid w:val="006C1A4A"/>
    <w:rsid w:val="006C40C2"/>
    <w:rsid w:val="006C49CF"/>
    <w:rsid w:val="006E01F6"/>
    <w:rsid w:val="007008E6"/>
    <w:rsid w:val="00713DEE"/>
    <w:rsid w:val="00715A3B"/>
    <w:rsid w:val="0072791B"/>
    <w:rsid w:val="00730550"/>
    <w:rsid w:val="00734E84"/>
    <w:rsid w:val="007533A2"/>
    <w:rsid w:val="00772020"/>
    <w:rsid w:val="007B4E2D"/>
    <w:rsid w:val="007B6281"/>
    <w:rsid w:val="007D1292"/>
    <w:rsid w:val="007D3627"/>
    <w:rsid w:val="007E10AA"/>
    <w:rsid w:val="007F60C1"/>
    <w:rsid w:val="00803928"/>
    <w:rsid w:val="0081776A"/>
    <w:rsid w:val="0082062F"/>
    <w:rsid w:val="0083042F"/>
    <w:rsid w:val="00836D52"/>
    <w:rsid w:val="008572AB"/>
    <w:rsid w:val="00860A0C"/>
    <w:rsid w:val="00874F0B"/>
    <w:rsid w:val="00884DCB"/>
    <w:rsid w:val="00887C98"/>
    <w:rsid w:val="00896DCE"/>
    <w:rsid w:val="008A196F"/>
    <w:rsid w:val="008A4896"/>
    <w:rsid w:val="008B050E"/>
    <w:rsid w:val="008D3975"/>
    <w:rsid w:val="00911CA1"/>
    <w:rsid w:val="00924470"/>
    <w:rsid w:val="009310C4"/>
    <w:rsid w:val="00945DA7"/>
    <w:rsid w:val="009560D9"/>
    <w:rsid w:val="009610E8"/>
    <w:rsid w:val="00992D07"/>
    <w:rsid w:val="00996346"/>
    <w:rsid w:val="009A3897"/>
    <w:rsid w:val="009A77CE"/>
    <w:rsid w:val="009B44A0"/>
    <w:rsid w:val="009C0524"/>
    <w:rsid w:val="009C6C10"/>
    <w:rsid w:val="009D1086"/>
    <w:rsid w:val="009D617D"/>
    <w:rsid w:val="009E3FE7"/>
    <w:rsid w:val="009E6337"/>
    <w:rsid w:val="009F4B16"/>
    <w:rsid w:val="00A01FAB"/>
    <w:rsid w:val="00A03AA7"/>
    <w:rsid w:val="00A06872"/>
    <w:rsid w:val="00A06B8C"/>
    <w:rsid w:val="00A17119"/>
    <w:rsid w:val="00A24F9A"/>
    <w:rsid w:val="00A32B5C"/>
    <w:rsid w:val="00A34D5E"/>
    <w:rsid w:val="00A408AD"/>
    <w:rsid w:val="00A47CBB"/>
    <w:rsid w:val="00A61BDE"/>
    <w:rsid w:val="00A975C7"/>
    <w:rsid w:val="00A97977"/>
    <w:rsid w:val="00A97BF6"/>
    <w:rsid w:val="00AB704F"/>
    <w:rsid w:val="00AC0402"/>
    <w:rsid w:val="00AD01D2"/>
    <w:rsid w:val="00AE7136"/>
    <w:rsid w:val="00AE7AB5"/>
    <w:rsid w:val="00AF3214"/>
    <w:rsid w:val="00AF40F1"/>
    <w:rsid w:val="00B00A6C"/>
    <w:rsid w:val="00B13B76"/>
    <w:rsid w:val="00B2041D"/>
    <w:rsid w:val="00B230FB"/>
    <w:rsid w:val="00B27523"/>
    <w:rsid w:val="00B3240E"/>
    <w:rsid w:val="00B41917"/>
    <w:rsid w:val="00B436DD"/>
    <w:rsid w:val="00B620D2"/>
    <w:rsid w:val="00B65648"/>
    <w:rsid w:val="00B71550"/>
    <w:rsid w:val="00B71DAB"/>
    <w:rsid w:val="00B723C6"/>
    <w:rsid w:val="00B7605E"/>
    <w:rsid w:val="00B77454"/>
    <w:rsid w:val="00B82628"/>
    <w:rsid w:val="00BB6932"/>
    <w:rsid w:val="00BC422B"/>
    <w:rsid w:val="00BD7D36"/>
    <w:rsid w:val="00BE36AE"/>
    <w:rsid w:val="00BF1974"/>
    <w:rsid w:val="00C2067A"/>
    <w:rsid w:val="00C4019F"/>
    <w:rsid w:val="00C41571"/>
    <w:rsid w:val="00C83181"/>
    <w:rsid w:val="00C909E0"/>
    <w:rsid w:val="00C966B5"/>
    <w:rsid w:val="00C9724D"/>
    <w:rsid w:val="00CA1D01"/>
    <w:rsid w:val="00CB4AA1"/>
    <w:rsid w:val="00CD1CA1"/>
    <w:rsid w:val="00CE4F5D"/>
    <w:rsid w:val="00CF056D"/>
    <w:rsid w:val="00CF5B45"/>
    <w:rsid w:val="00D00241"/>
    <w:rsid w:val="00D117AE"/>
    <w:rsid w:val="00D15E63"/>
    <w:rsid w:val="00D23A3B"/>
    <w:rsid w:val="00D32F96"/>
    <w:rsid w:val="00D611A7"/>
    <w:rsid w:val="00D61C58"/>
    <w:rsid w:val="00D644E1"/>
    <w:rsid w:val="00D67E16"/>
    <w:rsid w:val="00D9558D"/>
    <w:rsid w:val="00DB0EBD"/>
    <w:rsid w:val="00DB1800"/>
    <w:rsid w:val="00DC3554"/>
    <w:rsid w:val="00DD27F7"/>
    <w:rsid w:val="00DD6EF1"/>
    <w:rsid w:val="00DF5364"/>
    <w:rsid w:val="00E0016A"/>
    <w:rsid w:val="00E059F1"/>
    <w:rsid w:val="00E40970"/>
    <w:rsid w:val="00E42D60"/>
    <w:rsid w:val="00E45912"/>
    <w:rsid w:val="00E531B6"/>
    <w:rsid w:val="00E65FF6"/>
    <w:rsid w:val="00E66310"/>
    <w:rsid w:val="00E75498"/>
    <w:rsid w:val="00E85221"/>
    <w:rsid w:val="00E877CE"/>
    <w:rsid w:val="00E91BDA"/>
    <w:rsid w:val="00E92F83"/>
    <w:rsid w:val="00EA4D44"/>
    <w:rsid w:val="00EC7274"/>
    <w:rsid w:val="00ED07B1"/>
    <w:rsid w:val="00ED2EEC"/>
    <w:rsid w:val="00EE2514"/>
    <w:rsid w:val="00EF36A7"/>
    <w:rsid w:val="00F1246B"/>
    <w:rsid w:val="00F23FB4"/>
    <w:rsid w:val="00F304A6"/>
    <w:rsid w:val="00F5377F"/>
    <w:rsid w:val="00F71E22"/>
    <w:rsid w:val="00F91B80"/>
    <w:rsid w:val="00F931EA"/>
    <w:rsid w:val="00F94EAF"/>
    <w:rsid w:val="00FA28A7"/>
    <w:rsid w:val="00FA2CF7"/>
    <w:rsid w:val="00FB6035"/>
    <w:rsid w:val="00FE3CE0"/>
    <w:rsid w:val="00FF6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C9358"/>
  <w15:chartTrackingRefBased/>
  <w15:docId w15:val="{452AA284-62EB-494E-A41C-17436639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742A4"/>
    <w:pPr>
      <w:keepNext/>
      <w:widowControl w:val="0"/>
      <w:autoSpaceDE w:val="0"/>
      <w:autoSpaceDN w:val="0"/>
      <w:adjustRightInd w:val="0"/>
      <w:spacing w:after="0" w:line="240" w:lineRule="auto"/>
      <w:outlineLvl w:val="0"/>
    </w:pPr>
    <w:rPr>
      <w:rFonts w:ascii="Times New Roman" w:eastAsia="Times New Roman" w:hAnsi="Times New Roman" w:cs="Times New Roman"/>
      <w:b/>
      <w:bCs/>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69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117F5D"/>
    <w:pPr>
      <w:spacing w:after="0" w:line="240" w:lineRule="auto"/>
    </w:pPr>
    <w:rPr>
      <w:rFonts w:ascii="Times New Roman" w:eastAsia="Times New Roman" w:hAnsi="Times New Roman" w:cs="Times New Roman"/>
      <w:szCs w:val="20"/>
      <w:lang w:eastAsia="ru-RU"/>
    </w:rPr>
  </w:style>
  <w:style w:type="character" w:customStyle="1" w:styleId="20">
    <w:name w:val="Основной текст 2 Знак"/>
    <w:basedOn w:val="a0"/>
    <w:link w:val="2"/>
    <w:rsid w:val="00117F5D"/>
    <w:rPr>
      <w:rFonts w:ascii="Times New Roman" w:eastAsia="Times New Roman" w:hAnsi="Times New Roman" w:cs="Times New Roman"/>
      <w:szCs w:val="20"/>
      <w:lang w:eastAsia="ru-RU"/>
    </w:rPr>
  </w:style>
  <w:style w:type="paragraph" w:styleId="a4">
    <w:name w:val="footer"/>
    <w:basedOn w:val="a"/>
    <w:link w:val="a5"/>
    <w:rsid w:val="000A61C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rsid w:val="000A61C0"/>
    <w:rPr>
      <w:rFonts w:ascii="Times New Roman" w:eastAsia="Times New Roman" w:hAnsi="Times New Roman" w:cs="Times New Roman"/>
      <w:sz w:val="20"/>
      <w:szCs w:val="20"/>
      <w:lang w:eastAsia="ru-RU"/>
    </w:rPr>
  </w:style>
  <w:style w:type="character" w:styleId="a6">
    <w:name w:val="page number"/>
    <w:basedOn w:val="a0"/>
    <w:rsid w:val="000A61C0"/>
  </w:style>
  <w:style w:type="paragraph" w:styleId="a7">
    <w:name w:val="List Paragraph"/>
    <w:basedOn w:val="a"/>
    <w:uiPriority w:val="34"/>
    <w:qFormat/>
    <w:rsid w:val="00D23A3B"/>
    <w:pPr>
      <w:ind w:left="720"/>
      <w:contextualSpacing/>
    </w:pPr>
  </w:style>
  <w:style w:type="paragraph" w:styleId="a8">
    <w:name w:val="Balloon Text"/>
    <w:basedOn w:val="a"/>
    <w:link w:val="a9"/>
    <w:semiHidden/>
    <w:unhideWhenUsed/>
    <w:rsid w:val="00F304A6"/>
    <w:pPr>
      <w:spacing w:after="0" w:line="240" w:lineRule="auto"/>
    </w:pPr>
    <w:rPr>
      <w:rFonts w:ascii="Segoe UI" w:hAnsi="Segoe UI" w:cs="Segoe UI"/>
      <w:sz w:val="18"/>
      <w:szCs w:val="18"/>
    </w:rPr>
  </w:style>
  <w:style w:type="character" w:customStyle="1" w:styleId="a9">
    <w:name w:val="Текст выноски Знак"/>
    <w:basedOn w:val="a0"/>
    <w:link w:val="a8"/>
    <w:semiHidden/>
    <w:rsid w:val="00F304A6"/>
    <w:rPr>
      <w:rFonts w:ascii="Segoe UI" w:hAnsi="Segoe UI" w:cs="Segoe UI"/>
      <w:sz w:val="18"/>
      <w:szCs w:val="18"/>
    </w:rPr>
  </w:style>
  <w:style w:type="character" w:styleId="aa">
    <w:name w:val="annotation reference"/>
    <w:basedOn w:val="a0"/>
    <w:uiPriority w:val="99"/>
    <w:semiHidden/>
    <w:unhideWhenUsed/>
    <w:rsid w:val="00F304A6"/>
    <w:rPr>
      <w:sz w:val="16"/>
      <w:szCs w:val="16"/>
    </w:rPr>
  </w:style>
  <w:style w:type="paragraph" w:styleId="ab">
    <w:name w:val="annotation text"/>
    <w:basedOn w:val="a"/>
    <w:link w:val="ac"/>
    <w:uiPriority w:val="99"/>
    <w:semiHidden/>
    <w:unhideWhenUsed/>
    <w:rsid w:val="00F304A6"/>
    <w:pPr>
      <w:spacing w:line="240" w:lineRule="auto"/>
    </w:pPr>
    <w:rPr>
      <w:sz w:val="20"/>
      <w:szCs w:val="20"/>
    </w:rPr>
  </w:style>
  <w:style w:type="character" w:customStyle="1" w:styleId="ac">
    <w:name w:val="Текст примечания Знак"/>
    <w:basedOn w:val="a0"/>
    <w:link w:val="ab"/>
    <w:uiPriority w:val="99"/>
    <w:semiHidden/>
    <w:rsid w:val="00F304A6"/>
    <w:rPr>
      <w:sz w:val="20"/>
      <w:szCs w:val="20"/>
    </w:rPr>
  </w:style>
  <w:style w:type="paragraph" w:styleId="ad">
    <w:name w:val="annotation subject"/>
    <w:basedOn w:val="ab"/>
    <w:next w:val="ab"/>
    <w:link w:val="ae"/>
    <w:uiPriority w:val="99"/>
    <w:semiHidden/>
    <w:unhideWhenUsed/>
    <w:rsid w:val="00F304A6"/>
    <w:rPr>
      <w:b/>
      <w:bCs/>
    </w:rPr>
  </w:style>
  <w:style w:type="character" w:customStyle="1" w:styleId="ae">
    <w:name w:val="Тема примечания Знак"/>
    <w:basedOn w:val="ac"/>
    <w:link w:val="ad"/>
    <w:uiPriority w:val="99"/>
    <w:semiHidden/>
    <w:rsid w:val="00F304A6"/>
    <w:rPr>
      <w:b/>
      <w:bCs/>
      <w:sz w:val="20"/>
      <w:szCs w:val="20"/>
    </w:rPr>
  </w:style>
  <w:style w:type="character" w:customStyle="1" w:styleId="10">
    <w:name w:val="Заголовок 1 Знак"/>
    <w:basedOn w:val="a0"/>
    <w:link w:val="1"/>
    <w:rsid w:val="002742A4"/>
    <w:rPr>
      <w:rFonts w:ascii="Times New Roman" w:eastAsia="Times New Roman" w:hAnsi="Times New Roman" w:cs="Times New Roman"/>
      <w:b/>
      <w:bCs/>
      <w:sz w:val="24"/>
      <w:lang w:eastAsia="ru-RU"/>
    </w:rPr>
  </w:style>
  <w:style w:type="paragraph" w:customStyle="1" w:styleId="11">
    <w:name w:val="Основной текст1"/>
    <w:basedOn w:val="a"/>
    <w:rsid w:val="002742A4"/>
    <w:pPr>
      <w:spacing w:before="120" w:after="0" w:line="240" w:lineRule="auto"/>
      <w:jc w:val="both"/>
    </w:pPr>
    <w:rPr>
      <w:rFonts w:ascii="Arial" w:eastAsia="Times New Roman" w:hAnsi="Arial" w:cs="Times New Roman"/>
      <w:sz w:val="24"/>
      <w:szCs w:val="20"/>
      <w:lang w:eastAsia="ru-RU"/>
    </w:rPr>
  </w:style>
  <w:style w:type="paragraph" w:customStyle="1" w:styleId="12">
    <w:name w:val="Обычный1"/>
    <w:rsid w:val="002742A4"/>
    <w:pPr>
      <w:spacing w:before="120" w:after="0" w:line="240" w:lineRule="auto"/>
    </w:pPr>
    <w:rPr>
      <w:rFonts w:ascii="Helvetica" w:eastAsia="Times New Roman" w:hAnsi="Helvetica" w:cs="Times New Roman"/>
      <w:sz w:val="24"/>
      <w:szCs w:val="20"/>
      <w:lang w:eastAsia="ru-RU"/>
    </w:rPr>
  </w:style>
  <w:style w:type="paragraph" w:styleId="HTML">
    <w:name w:val="HTML Preformatted"/>
    <w:basedOn w:val="a"/>
    <w:link w:val="HTML0"/>
    <w:rsid w:val="00274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742A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7366</Words>
  <Characters>41991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user-157</dc:creator>
  <cp:keywords/>
  <dc:description/>
  <cp:lastModifiedBy>user-157</cp:lastModifiedBy>
  <cp:revision>3</cp:revision>
  <cp:lastPrinted>2021-07-27T13:54:00Z</cp:lastPrinted>
  <dcterms:created xsi:type="dcterms:W3CDTF">2021-07-28T12:10:00Z</dcterms:created>
  <dcterms:modified xsi:type="dcterms:W3CDTF">2021-07-28T12:11:00Z</dcterms:modified>
</cp:coreProperties>
</file>