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F" w:rsidRPr="00391520" w:rsidRDefault="005177CF" w:rsidP="005177CF">
      <w:pPr>
        <w:spacing w:after="312" w:line="370" w:lineRule="atLeast"/>
        <w:ind w:left="-360"/>
        <w:jc w:val="right"/>
        <w:rPr>
          <w:color w:val="000000"/>
        </w:rPr>
      </w:pPr>
      <w:r w:rsidRPr="00BA7E84">
        <w:rPr>
          <w:color w:val="000000"/>
        </w:rPr>
        <w:t xml:space="preserve">Приложение </w:t>
      </w:r>
      <w:r>
        <w:rPr>
          <w:color w:val="000000"/>
        </w:rPr>
        <w:t xml:space="preserve">1 </w:t>
      </w:r>
      <w:r w:rsidRPr="00BA7E84">
        <w:rPr>
          <w:color w:val="000000"/>
        </w:rPr>
        <w:t>к Приказу №</w:t>
      </w:r>
      <w:r w:rsidRPr="005177CF">
        <w:rPr>
          <w:color w:val="000000"/>
        </w:rPr>
        <w:t xml:space="preserve"> </w:t>
      </w:r>
      <w:r>
        <w:rPr>
          <w:color w:val="000000"/>
        </w:rPr>
        <w:t>84</w:t>
      </w:r>
      <w:r w:rsidRPr="00BA7E84">
        <w:rPr>
          <w:color w:val="000000"/>
        </w:rPr>
        <w:t xml:space="preserve"> от</w:t>
      </w:r>
      <w:r w:rsidRPr="005177CF">
        <w:rPr>
          <w:color w:val="000000"/>
        </w:rPr>
        <w:t xml:space="preserve"> 11</w:t>
      </w:r>
      <w:r>
        <w:rPr>
          <w:color w:val="000000"/>
        </w:rPr>
        <w:t>.</w:t>
      </w:r>
      <w:r w:rsidRPr="005177CF">
        <w:rPr>
          <w:color w:val="000000"/>
        </w:rPr>
        <w:t>0</w:t>
      </w:r>
      <w:r>
        <w:rPr>
          <w:color w:val="000000"/>
        </w:rPr>
        <w:t>9.2018</w:t>
      </w:r>
    </w:p>
    <w:p w:rsidR="005177CF" w:rsidRDefault="005177CF" w:rsidP="005177CF">
      <w:pPr>
        <w:spacing w:after="312" w:line="370" w:lineRule="atLeast"/>
        <w:jc w:val="center"/>
        <w:rPr>
          <w:b/>
          <w:color w:val="000000"/>
        </w:rPr>
      </w:pPr>
    </w:p>
    <w:p w:rsidR="005177CF" w:rsidRDefault="005177CF" w:rsidP="005177CF">
      <w:pPr>
        <w:spacing w:after="312" w:line="370" w:lineRule="atLeast"/>
        <w:jc w:val="center"/>
        <w:rPr>
          <w:b/>
          <w:color w:val="000000"/>
        </w:rPr>
      </w:pPr>
      <w:r w:rsidRPr="00BA7E84">
        <w:rPr>
          <w:b/>
          <w:color w:val="000000"/>
        </w:rPr>
        <w:t xml:space="preserve">Перечень </w:t>
      </w:r>
      <w:proofErr w:type="spellStart"/>
      <w:r w:rsidRPr="00BA7E84">
        <w:rPr>
          <w:b/>
          <w:color w:val="000000"/>
        </w:rPr>
        <w:t>инсайдерской</w:t>
      </w:r>
      <w:proofErr w:type="spellEnd"/>
      <w:r w:rsidRPr="00BA7E84">
        <w:rPr>
          <w:b/>
          <w:color w:val="000000"/>
        </w:rPr>
        <w:t xml:space="preserve"> информации АО «</w:t>
      </w:r>
      <w:proofErr w:type="spellStart"/>
      <w:r>
        <w:rPr>
          <w:b/>
          <w:color w:val="000000"/>
        </w:rPr>
        <w:t>НДБанк</w:t>
      </w:r>
      <w:proofErr w:type="spellEnd"/>
      <w:r w:rsidRPr="00BA7E84">
        <w:rPr>
          <w:b/>
          <w:color w:val="000000"/>
        </w:rPr>
        <w:t>»</w:t>
      </w:r>
    </w:p>
    <w:p w:rsidR="005177CF" w:rsidRPr="00BA7E84" w:rsidRDefault="005177CF" w:rsidP="005177CF">
      <w:pPr>
        <w:spacing w:after="312" w:line="370" w:lineRule="atLeast"/>
        <w:jc w:val="center"/>
        <w:rPr>
          <w:b/>
          <w:color w:val="000000"/>
        </w:rPr>
      </w:pPr>
    </w:p>
    <w:p w:rsidR="005177CF" w:rsidRPr="007138FC" w:rsidRDefault="005177CF" w:rsidP="005177CF">
      <w:pPr>
        <w:spacing w:after="312" w:line="370" w:lineRule="atLeast"/>
        <w:jc w:val="both"/>
        <w:rPr>
          <w:color w:val="000000"/>
        </w:rPr>
      </w:pPr>
      <w:r w:rsidRPr="00BA7E84">
        <w:rPr>
          <w:color w:val="000000"/>
        </w:rPr>
        <w:t xml:space="preserve"> К </w:t>
      </w:r>
      <w:proofErr w:type="spellStart"/>
      <w:r w:rsidRPr="00BA7E84">
        <w:rPr>
          <w:color w:val="000000"/>
        </w:rPr>
        <w:t>инсайдерской</w:t>
      </w:r>
      <w:proofErr w:type="spellEnd"/>
      <w:r w:rsidRPr="00BA7E84">
        <w:rPr>
          <w:color w:val="000000"/>
        </w:rPr>
        <w:t xml:space="preserve"> информации  АО «</w:t>
      </w:r>
      <w:proofErr w:type="spellStart"/>
      <w:r>
        <w:rPr>
          <w:color w:val="000000"/>
        </w:rPr>
        <w:t>НД</w:t>
      </w:r>
      <w:r w:rsidR="00F81D03">
        <w:rPr>
          <w:color w:val="000000"/>
        </w:rPr>
        <w:t>Б</w:t>
      </w:r>
      <w:r>
        <w:rPr>
          <w:color w:val="000000"/>
        </w:rPr>
        <w:t>анк</w:t>
      </w:r>
      <w:proofErr w:type="spellEnd"/>
      <w:r w:rsidRPr="00BA7E84">
        <w:rPr>
          <w:color w:val="000000"/>
        </w:rPr>
        <w:t xml:space="preserve">» относится полученная от клиентов: </w:t>
      </w:r>
    </w:p>
    <w:p w:rsidR="005177CF" w:rsidRDefault="005177CF" w:rsidP="005177CF">
      <w:pPr>
        <w:spacing w:after="312" w:line="370" w:lineRule="atLeast"/>
        <w:jc w:val="both"/>
        <w:rPr>
          <w:color w:val="000000"/>
        </w:rPr>
      </w:pPr>
      <w:r w:rsidRPr="00BA7E84">
        <w:rPr>
          <w:color w:val="000000"/>
        </w:rPr>
        <w:t xml:space="preserve">1) информация, содержащаяся в подлежащих исполнению поручениях клиентов на совершение сделок с ценными бумагами в случае, когда исполнение таких поручений может оказать существенное влияние на цены соответствующих ценных бумаг; </w:t>
      </w:r>
    </w:p>
    <w:p w:rsidR="005177CF" w:rsidRPr="00BA7E84" w:rsidRDefault="005177CF" w:rsidP="005177CF">
      <w:pPr>
        <w:spacing w:after="312" w:line="370" w:lineRule="atLeast"/>
        <w:jc w:val="both"/>
        <w:rPr>
          <w:color w:val="000000"/>
        </w:rPr>
      </w:pPr>
      <w:r>
        <w:rPr>
          <w:color w:val="000000"/>
        </w:rPr>
        <w:t>2) информация по счетам депо клиентов, если она может оказать существенное влияние на цены ценных бумаг и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торгам;</w:t>
      </w:r>
    </w:p>
    <w:p w:rsidR="005177CF" w:rsidRPr="00BA7E84" w:rsidRDefault="005177CF" w:rsidP="005177CF">
      <w:pPr>
        <w:spacing w:after="312" w:line="370" w:lineRule="atLeast"/>
        <w:jc w:val="both"/>
        <w:rPr>
          <w:color w:val="000000"/>
        </w:rPr>
      </w:pPr>
      <w:r>
        <w:rPr>
          <w:color w:val="000000"/>
        </w:rPr>
        <w:t>3</w:t>
      </w:r>
      <w:r w:rsidRPr="00BA7E84">
        <w:rPr>
          <w:color w:val="000000"/>
        </w:rPr>
        <w:t xml:space="preserve">) информация, содержащаяся в подлежащих исполнению поручениях клиентов на заключение договоров, являющихся: </w:t>
      </w:r>
    </w:p>
    <w:p w:rsidR="005177CF" w:rsidRPr="007138FC" w:rsidRDefault="005177CF" w:rsidP="005177CF">
      <w:pPr>
        <w:spacing w:after="312" w:line="370" w:lineRule="atLeast"/>
        <w:jc w:val="both"/>
        <w:rPr>
          <w:color w:val="000000"/>
        </w:rPr>
      </w:pPr>
      <w:r w:rsidRPr="00BA7E84">
        <w:rPr>
          <w:color w:val="000000"/>
        </w:rPr>
        <w:t xml:space="preserve">производными финансовыми инструментами в случае, когда исполнение таких поручений может оказать существенное влияние на цены соответствующих ценных бумаг; </w:t>
      </w:r>
    </w:p>
    <w:p w:rsidR="005177CF" w:rsidRDefault="005177CF" w:rsidP="005177CF">
      <w:pPr>
        <w:spacing w:after="312" w:line="370" w:lineRule="atLeast"/>
        <w:jc w:val="both"/>
        <w:rPr>
          <w:color w:val="000000"/>
        </w:rPr>
      </w:pPr>
      <w:r>
        <w:rPr>
          <w:color w:val="000000"/>
        </w:rPr>
        <w:t>4</w:t>
      </w:r>
      <w:r w:rsidRPr="00BA7E84">
        <w:rPr>
          <w:color w:val="000000"/>
        </w:rPr>
        <w:t>) информация, составляющая существенные условия договоров доверительного управления, связанные с совершением сделок с ценными бумагами и (или) заключением договоров, являющихся производными финансовыми инструментами, в случае,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</w:t>
      </w:r>
      <w:r>
        <w:rPr>
          <w:color w:val="000000"/>
        </w:rPr>
        <w:t>;</w:t>
      </w:r>
    </w:p>
    <w:p w:rsidR="005177CF" w:rsidRPr="00F255E0" w:rsidRDefault="005177CF" w:rsidP="005177CF">
      <w:pPr>
        <w:spacing w:after="312" w:line="370" w:lineRule="atLeast"/>
        <w:jc w:val="both"/>
      </w:pPr>
      <w:r>
        <w:rPr>
          <w:color w:val="000000"/>
        </w:rPr>
        <w:t>5) информация о решениях работников доверительного управляющего о совершении сделок с ценными бумагами и (или) о заключении договоров, являющихся производными финансовыми инструментами, в случае, когда такие сделки могут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 их  допуске к организованным торгам.</w:t>
      </w:r>
    </w:p>
    <w:p w:rsidR="00A40E1F" w:rsidRDefault="00A40E1F"/>
    <w:sectPr w:rsidR="00A4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5177CF"/>
    <w:rsid w:val="005177CF"/>
    <w:rsid w:val="00A40E1F"/>
    <w:rsid w:val="00F8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</dc:creator>
  <cp:lastModifiedBy>user-19</cp:lastModifiedBy>
  <cp:revision>2</cp:revision>
  <dcterms:created xsi:type="dcterms:W3CDTF">2018-09-13T09:39:00Z</dcterms:created>
  <dcterms:modified xsi:type="dcterms:W3CDTF">2018-09-13T09:42:00Z</dcterms:modified>
</cp:coreProperties>
</file>